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82CA3" w14:textId="600B2DF5" w:rsidR="0050000D" w:rsidRPr="009F19AE" w:rsidRDefault="009F19AE" w:rsidP="009E51D3">
      <w:pPr>
        <w:pStyle w:val="Zhlav"/>
        <w:tabs>
          <w:tab w:val="left" w:pos="708"/>
        </w:tabs>
        <w:rPr>
          <w:rFonts w:ascii="Arial" w:hAnsi="Arial" w:cs="Arial"/>
          <w:b/>
          <w:bCs/>
          <w:color w:val="auto"/>
          <w:sz w:val="28"/>
          <w:szCs w:val="28"/>
        </w:rPr>
      </w:pPr>
      <w:bookmarkStart w:id="0" w:name="_Hlk527979803"/>
      <w:r w:rsidRPr="009F19AE">
        <w:rPr>
          <w:rFonts w:ascii="Arial" w:hAnsi="Arial" w:cs="Arial"/>
          <w:b/>
          <w:sz w:val="28"/>
          <w:szCs w:val="28"/>
        </w:rPr>
        <w:t xml:space="preserve">Ostrava Expat Centre </w:t>
      </w:r>
      <w:r w:rsidR="009C3A30">
        <w:rPr>
          <w:rFonts w:ascii="Arial" w:hAnsi="Arial" w:cs="Arial"/>
          <w:b/>
          <w:sz w:val="28"/>
          <w:szCs w:val="28"/>
        </w:rPr>
        <w:t xml:space="preserve">s MS Paktem zaměstnanosti </w:t>
      </w:r>
      <w:r w:rsidRPr="009F19AE">
        <w:rPr>
          <w:rFonts w:ascii="Arial" w:hAnsi="Arial" w:cs="Arial"/>
          <w:b/>
          <w:sz w:val="28"/>
          <w:szCs w:val="28"/>
        </w:rPr>
        <w:t xml:space="preserve">pomáhají cizincům v Moravskoslezském kraji </w:t>
      </w:r>
      <w:r>
        <w:rPr>
          <w:rFonts w:ascii="Arial" w:hAnsi="Arial" w:cs="Arial"/>
          <w:b/>
          <w:sz w:val="28"/>
          <w:szCs w:val="28"/>
        </w:rPr>
        <w:t>s uplatněním na pracovním trhu</w:t>
      </w:r>
    </w:p>
    <w:p w14:paraId="34B54E25" w14:textId="77777777" w:rsidR="00E21919" w:rsidRPr="001540AB" w:rsidRDefault="00E21919" w:rsidP="00E21919">
      <w:pPr>
        <w:rPr>
          <w:rFonts w:ascii="Arial" w:hAnsi="Arial" w:cs="Arial"/>
          <w:b/>
          <w:sz w:val="28"/>
          <w:szCs w:val="28"/>
        </w:rPr>
      </w:pPr>
    </w:p>
    <w:p w14:paraId="2A83AE9F" w14:textId="663AE371" w:rsidR="009E51D3" w:rsidRPr="009F19AE" w:rsidRDefault="009E51D3" w:rsidP="009E51D3">
      <w:pPr>
        <w:pStyle w:val="Zhlav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 w:rsidRPr="0050000D">
        <w:rPr>
          <w:rFonts w:ascii="Arial" w:hAnsi="Arial" w:cs="Arial"/>
          <w:bCs/>
          <w:i/>
          <w:color w:val="auto"/>
          <w:sz w:val="22"/>
          <w:szCs w:val="22"/>
        </w:rPr>
        <w:t>O</w:t>
      </w:r>
      <w:r w:rsidR="00F154A1">
        <w:rPr>
          <w:rFonts w:ascii="Arial" w:hAnsi="Arial" w:cs="Arial"/>
          <w:bCs/>
          <w:i/>
          <w:color w:val="auto"/>
          <w:sz w:val="22"/>
          <w:szCs w:val="22"/>
        </w:rPr>
        <w:t>strava, 6</w:t>
      </w:r>
      <w:r w:rsidR="0050000D" w:rsidRPr="0050000D">
        <w:rPr>
          <w:rFonts w:ascii="Arial" w:hAnsi="Arial" w:cs="Arial"/>
          <w:bCs/>
          <w:i/>
          <w:color w:val="auto"/>
          <w:sz w:val="22"/>
          <w:szCs w:val="22"/>
        </w:rPr>
        <w:t xml:space="preserve">. </w:t>
      </w:r>
      <w:r w:rsidR="00F154A1">
        <w:rPr>
          <w:rFonts w:ascii="Arial" w:hAnsi="Arial" w:cs="Arial"/>
          <w:bCs/>
          <w:i/>
          <w:color w:val="auto"/>
          <w:sz w:val="22"/>
          <w:szCs w:val="22"/>
        </w:rPr>
        <w:t>května</w:t>
      </w:r>
      <w:bookmarkStart w:id="1" w:name="_GoBack"/>
      <w:bookmarkEnd w:id="1"/>
      <w:r w:rsidR="0050000D" w:rsidRPr="0050000D">
        <w:rPr>
          <w:rFonts w:ascii="Arial" w:hAnsi="Arial" w:cs="Arial"/>
          <w:bCs/>
          <w:i/>
          <w:color w:val="auto"/>
          <w:sz w:val="22"/>
          <w:szCs w:val="22"/>
        </w:rPr>
        <w:t xml:space="preserve"> 2022</w:t>
      </w:r>
      <w:r w:rsidR="0050000D">
        <w:rPr>
          <w:rFonts w:ascii="Arial" w:hAnsi="Arial" w:cs="Arial"/>
          <w:b/>
          <w:bCs/>
          <w:color w:val="auto"/>
          <w:sz w:val="22"/>
          <w:szCs w:val="22"/>
        </w:rPr>
        <w:t xml:space="preserve"> - O</w:t>
      </w:r>
      <w:r w:rsidRPr="009E51D3">
        <w:rPr>
          <w:rFonts w:ascii="Arial" w:hAnsi="Arial" w:cs="Arial"/>
          <w:b/>
          <w:bCs/>
          <w:color w:val="auto"/>
          <w:sz w:val="22"/>
          <w:szCs w:val="22"/>
        </w:rPr>
        <w:t>strava Expat Centre</w:t>
      </w:r>
      <w:r w:rsidR="00CE61F5">
        <w:rPr>
          <w:rFonts w:ascii="Arial" w:hAnsi="Arial" w:cs="Arial"/>
          <w:b/>
          <w:bCs/>
          <w:color w:val="auto"/>
          <w:sz w:val="22"/>
          <w:szCs w:val="22"/>
        </w:rPr>
        <w:t xml:space="preserve"> (OEC)</w:t>
      </w:r>
      <w:r w:rsidRPr="009E51D3">
        <w:rPr>
          <w:rFonts w:ascii="Arial" w:hAnsi="Arial" w:cs="Arial"/>
          <w:b/>
          <w:bCs/>
          <w:color w:val="auto"/>
          <w:sz w:val="22"/>
          <w:szCs w:val="22"/>
        </w:rPr>
        <w:t xml:space="preserve"> iniciuje </w:t>
      </w:r>
      <w:r w:rsidR="003057AA">
        <w:rPr>
          <w:rFonts w:ascii="Arial" w:hAnsi="Arial" w:cs="Arial"/>
          <w:b/>
          <w:bCs/>
          <w:color w:val="auto"/>
          <w:sz w:val="22"/>
          <w:szCs w:val="22"/>
        </w:rPr>
        <w:t xml:space="preserve">téměř tři roky </w:t>
      </w:r>
      <w:r w:rsidRPr="009E51D3">
        <w:rPr>
          <w:rFonts w:ascii="Arial" w:hAnsi="Arial" w:cs="Arial"/>
          <w:b/>
          <w:bCs/>
          <w:color w:val="auto"/>
          <w:sz w:val="22"/>
          <w:szCs w:val="22"/>
        </w:rPr>
        <w:t xml:space="preserve">bezplatnou veřejnou informační službu pro cizince i pro firmy z regionu, které je zaměstnávají. </w:t>
      </w:r>
      <w:r w:rsidR="009F19AE">
        <w:rPr>
          <w:rFonts w:ascii="Arial" w:hAnsi="Arial" w:cs="Arial"/>
          <w:b/>
          <w:bCs/>
          <w:color w:val="auto"/>
          <w:sz w:val="22"/>
          <w:szCs w:val="22"/>
        </w:rPr>
        <w:t>Společně s MS Paktem</w:t>
      </w:r>
      <w:r w:rsidR="009F19AE">
        <w:rPr>
          <w:rFonts w:ascii="Arial" w:hAnsi="Arial" w:cs="Arial"/>
          <w:b/>
          <w:sz w:val="22"/>
          <w:szCs w:val="22"/>
        </w:rPr>
        <w:t xml:space="preserve"> se podílí </w:t>
      </w:r>
      <w:r w:rsidR="00A12710">
        <w:rPr>
          <w:rFonts w:ascii="Arial" w:hAnsi="Arial" w:cs="Arial"/>
          <w:b/>
          <w:sz w:val="22"/>
          <w:szCs w:val="22"/>
        </w:rPr>
        <w:t xml:space="preserve">zejména </w:t>
      </w:r>
      <w:r w:rsidR="009F19AE" w:rsidRPr="009F19AE">
        <w:rPr>
          <w:rFonts w:ascii="Arial" w:hAnsi="Arial" w:cs="Arial"/>
          <w:b/>
          <w:sz w:val="22"/>
          <w:szCs w:val="22"/>
        </w:rPr>
        <w:t>na posk</w:t>
      </w:r>
      <w:r w:rsidR="002D73F6">
        <w:rPr>
          <w:rFonts w:ascii="Arial" w:hAnsi="Arial" w:cs="Arial"/>
          <w:b/>
          <w:sz w:val="22"/>
          <w:szCs w:val="22"/>
        </w:rPr>
        <w:t xml:space="preserve">ytování karierového poradenství </w:t>
      </w:r>
      <w:r w:rsidR="002D73F6">
        <w:rPr>
          <w:rFonts w:ascii="Arial" w:hAnsi="Arial" w:cs="Arial"/>
          <w:b/>
          <w:sz w:val="22"/>
          <w:szCs w:val="22"/>
        </w:rPr>
        <w:br/>
        <w:t>a pomáhají jim s hledáním</w:t>
      </w:r>
      <w:r w:rsidR="009F19AE">
        <w:rPr>
          <w:rFonts w:ascii="Arial" w:hAnsi="Arial" w:cs="Arial"/>
          <w:b/>
          <w:sz w:val="22"/>
          <w:szCs w:val="22"/>
        </w:rPr>
        <w:t xml:space="preserve"> vhodné</w:t>
      </w:r>
      <w:r w:rsidR="002D73F6">
        <w:rPr>
          <w:rFonts w:ascii="Arial" w:hAnsi="Arial" w:cs="Arial"/>
          <w:b/>
          <w:sz w:val="22"/>
          <w:szCs w:val="22"/>
        </w:rPr>
        <w:t>ho</w:t>
      </w:r>
      <w:r w:rsidR="009F19AE">
        <w:rPr>
          <w:rFonts w:ascii="Arial" w:hAnsi="Arial" w:cs="Arial"/>
          <w:b/>
          <w:sz w:val="22"/>
          <w:szCs w:val="22"/>
        </w:rPr>
        <w:t xml:space="preserve"> uplatnění na regionálním pracovním trhu.</w:t>
      </w:r>
    </w:p>
    <w:p w14:paraId="4EC2D8E2" w14:textId="5732A1AF" w:rsidR="000E71D9" w:rsidRPr="00801ADD" w:rsidDel="009B7770" w:rsidRDefault="009F19AE" w:rsidP="009F19AE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801ADD" w:rsidDel="009B7770">
        <w:rPr>
          <w:rFonts w:ascii="Arial" w:hAnsi="Arial" w:cs="Arial"/>
          <w:sz w:val="20"/>
          <w:szCs w:val="20"/>
          <w:bdr w:val="none" w:sz="0" w:space="0" w:color="auto"/>
        </w:rPr>
        <w:t>Ostrava Expat Centre</w:t>
      </w:r>
      <w:r w:rsidR="00CE61F5" w:rsidDel="009B7770">
        <w:rPr>
          <w:rFonts w:ascii="Arial" w:hAnsi="Arial" w:cs="Arial"/>
          <w:sz w:val="20"/>
          <w:szCs w:val="20"/>
          <w:bdr w:val="none" w:sz="0" w:space="0" w:color="auto"/>
        </w:rPr>
        <w:t xml:space="preserve"> </w:t>
      </w:r>
      <w:r w:rsidRPr="00801ADD" w:rsidDel="009B7770">
        <w:rPr>
          <w:rFonts w:ascii="Arial" w:hAnsi="Arial" w:cs="Arial"/>
          <w:sz w:val="20"/>
          <w:szCs w:val="20"/>
          <w:bdr w:val="none" w:sz="0" w:space="0" w:color="auto"/>
        </w:rPr>
        <w:t xml:space="preserve">se </w:t>
      </w:r>
      <w:r w:rsidRPr="00801ADD" w:rsidDel="009B7770">
        <w:rPr>
          <w:rFonts w:ascii="Arial" w:hAnsi="Arial" w:cs="Arial"/>
          <w:bCs/>
          <w:color w:val="auto"/>
          <w:sz w:val="20"/>
          <w:szCs w:val="20"/>
        </w:rPr>
        <w:t>z</w:t>
      </w:r>
      <w:r w:rsidR="00F32C36" w:rsidRPr="00801ADD" w:rsidDel="009B7770">
        <w:rPr>
          <w:rFonts w:ascii="Arial" w:hAnsi="Arial" w:cs="Arial"/>
          <w:bCs/>
          <w:color w:val="auto"/>
          <w:sz w:val="20"/>
          <w:szCs w:val="20"/>
        </w:rPr>
        <w:t xml:space="preserve">abývá </w:t>
      </w:r>
      <w:r w:rsidRPr="00801ADD" w:rsidDel="009B7770">
        <w:rPr>
          <w:rFonts w:ascii="Arial" w:hAnsi="Arial" w:cs="Arial"/>
          <w:bCs/>
          <w:color w:val="auto"/>
          <w:sz w:val="20"/>
          <w:szCs w:val="20"/>
        </w:rPr>
        <w:t>podporou a lákáním talentovaných profesionálů ze zahraničí, pomáhá těm, kteří se stěhují do regionu a je tady i pro cizince, kteří v regionu už nějakou dobu žijí.</w:t>
      </w:r>
      <w:r w:rsidRPr="00801ADD" w:rsidDel="009B7770">
        <w:rPr>
          <w:rFonts w:ascii="Arial" w:hAnsi="Arial" w:cs="Arial"/>
          <w:sz w:val="20"/>
          <w:szCs w:val="20"/>
          <w:bdr w:val="none" w:sz="0" w:space="0" w:color="auto"/>
        </w:rPr>
        <w:t xml:space="preserve"> </w:t>
      </w:r>
      <w:r w:rsidR="009E51D3" w:rsidRPr="00801ADD" w:rsidDel="009B7770">
        <w:rPr>
          <w:rFonts w:ascii="Arial" w:hAnsi="Arial" w:cs="Arial"/>
          <w:sz w:val="20"/>
          <w:szCs w:val="20"/>
        </w:rPr>
        <w:t>„Těší nás, že za necelé tři roky fungování se nám podařilo uskutečnit několik úspěšných projektů. Zejména máme radost z vytvoření relokační aplikace, která pomáhá cizincům se začleněním do regionu. Zorganizovali jsme také 50 různých eventů a vytvořili databázi 65 firem, které nabírají i česky nemluvící zaměstnance,“ uvedl Anton Husovský z MS Paktu, který současně působí i v</w:t>
      </w:r>
      <w:r w:rsidR="006D46B9" w:rsidDel="009B7770">
        <w:rPr>
          <w:rFonts w:ascii="Arial" w:hAnsi="Arial" w:cs="Arial"/>
          <w:sz w:val="20"/>
          <w:szCs w:val="20"/>
        </w:rPr>
        <w:t> OEC</w:t>
      </w:r>
      <w:r w:rsidR="00090331" w:rsidDel="009B7770">
        <w:rPr>
          <w:rFonts w:ascii="Arial" w:hAnsi="Arial" w:cs="Arial"/>
          <w:sz w:val="20"/>
          <w:szCs w:val="20"/>
        </w:rPr>
        <w:t xml:space="preserve"> a propojuje vzájemnou spolupráci obou organizací.</w:t>
      </w:r>
    </w:p>
    <w:p w14:paraId="002E94FD" w14:textId="2CBEFBAB" w:rsidR="00DE6C8C" w:rsidRDefault="00F32C36" w:rsidP="006D46B9">
      <w:pPr>
        <w:pStyle w:val="Normlnweb"/>
        <w:spacing w:before="288" w:beforeAutospacing="0" w:after="288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01ADD">
        <w:rPr>
          <w:rFonts w:ascii="Arial" w:hAnsi="Arial" w:cs="Arial"/>
          <w:color w:val="000000"/>
          <w:sz w:val="20"/>
          <w:szCs w:val="20"/>
        </w:rPr>
        <w:t xml:space="preserve">V Moravskoslezském kraji </w:t>
      </w:r>
      <w:r w:rsidR="009C3A30">
        <w:rPr>
          <w:rFonts w:ascii="Arial" w:hAnsi="Arial" w:cs="Arial"/>
          <w:color w:val="000000"/>
          <w:sz w:val="20"/>
          <w:szCs w:val="20"/>
        </w:rPr>
        <w:t xml:space="preserve">trvale </w:t>
      </w:r>
      <w:r w:rsidRPr="00801ADD">
        <w:rPr>
          <w:rFonts w:ascii="Arial" w:hAnsi="Arial" w:cs="Arial"/>
          <w:color w:val="000000"/>
          <w:sz w:val="20"/>
          <w:szCs w:val="20"/>
        </w:rPr>
        <w:t>žije aktuálně 30 tisíc cizinců z toho je 11 tisíc Poláků a 10 tisíc Slováků. Ukrajinských uprchlíků je zatím v kraji okolo 17 tisíc, ale ne všichni z nich chtějí v našem regionu setrvat. Nemalé jsou také počty Indů a Korejců a velkou část cizinců tvoří také vietnamská komunita. Třetina</w:t>
      </w:r>
      <w:r w:rsidR="00AB3E18" w:rsidRPr="00801ADD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1ADD">
        <w:rPr>
          <w:rFonts w:ascii="Arial" w:hAnsi="Arial" w:cs="Arial"/>
          <w:color w:val="000000"/>
          <w:sz w:val="20"/>
          <w:szCs w:val="20"/>
        </w:rPr>
        <w:t>žádostí, které přij</w:t>
      </w:r>
      <w:r w:rsidR="001B0216">
        <w:rPr>
          <w:rFonts w:ascii="Arial" w:hAnsi="Arial" w:cs="Arial"/>
          <w:color w:val="000000"/>
          <w:sz w:val="20"/>
          <w:szCs w:val="20"/>
        </w:rPr>
        <w:t xml:space="preserve">dou do </w:t>
      </w:r>
      <w:r w:rsidRPr="00801ADD">
        <w:rPr>
          <w:rFonts w:ascii="Arial" w:hAnsi="Arial" w:cs="Arial"/>
          <w:color w:val="000000"/>
          <w:sz w:val="20"/>
          <w:szCs w:val="20"/>
        </w:rPr>
        <w:t xml:space="preserve">Ostrava Expat Centre souvisí </w:t>
      </w:r>
      <w:r w:rsidR="00C73067">
        <w:rPr>
          <w:rFonts w:ascii="Arial" w:hAnsi="Arial" w:cs="Arial"/>
          <w:color w:val="000000"/>
          <w:sz w:val="20"/>
          <w:szCs w:val="20"/>
        </w:rPr>
        <w:t xml:space="preserve">právě </w:t>
      </w:r>
      <w:r w:rsidRPr="00801ADD">
        <w:rPr>
          <w:rFonts w:ascii="Arial" w:hAnsi="Arial" w:cs="Arial"/>
          <w:color w:val="000000"/>
          <w:sz w:val="20"/>
          <w:szCs w:val="20"/>
        </w:rPr>
        <w:t>s</w:t>
      </w:r>
      <w:r w:rsidR="00D20B17">
        <w:rPr>
          <w:rFonts w:ascii="Arial" w:hAnsi="Arial" w:cs="Arial"/>
          <w:color w:val="000000"/>
          <w:sz w:val="20"/>
          <w:szCs w:val="20"/>
        </w:rPr>
        <w:t> hledáním nebo změnou současného zaměstnání</w:t>
      </w:r>
      <w:r w:rsidR="009B7770">
        <w:rPr>
          <w:rFonts w:ascii="Arial" w:hAnsi="Arial" w:cs="Arial"/>
          <w:color w:val="000000"/>
          <w:sz w:val="20"/>
          <w:szCs w:val="20"/>
        </w:rPr>
        <w:t xml:space="preserve">, s čímž pomáhají také odborníci z Moravskoslezského paktu </w:t>
      </w:r>
      <w:r w:rsidR="00DE6C8C">
        <w:rPr>
          <w:rFonts w:ascii="Arial" w:hAnsi="Arial" w:cs="Arial"/>
          <w:color w:val="000000"/>
          <w:sz w:val="20"/>
          <w:szCs w:val="20"/>
        </w:rPr>
        <w:t>zaměstnanosti.</w:t>
      </w:r>
    </w:p>
    <w:p w14:paraId="17E99201" w14:textId="419DC53F" w:rsidR="00585553" w:rsidRPr="00DE6C8C" w:rsidRDefault="00585553" w:rsidP="006D46B9">
      <w:pPr>
        <w:pStyle w:val="Normlnweb"/>
        <w:spacing w:before="288" w:beforeAutospacing="0" w:after="288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OEC </w:t>
      </w:r>
      <w:r w:rsidR="00CE5621">
        <w:rPr>
          <w:rFonts w:ascii="Arial" w:hAnsi="Arial" w:cs="Arial"/>
          <w:sz w:val="20"/>
          <w:szCs w:val="20"/>
          <w:shd w:val="clear" w:color="auto" w:fill="FFFFFF"/>
        </w:rPr>
        <w:t xml:space="preserve">přibližuje cizincům český trh práce, pomáhá jim s orientací </w:t>
      </w:r>
      <w:r>
        <w:rPr>
          <w:rFonts w:ascii="Arial" w:hAnsi="Arial" w:cs="Arial"/>
          <w:sz w:val="20"/>
          <w:szCs w:val="20"/>
          <w:shd w:val="clear" w:color="auto" w:fill="FFFFFF"/>
        </w:rPr>
        <w:t>v</w:t>
      </w:r>
      <w:r w:rsidR="000E7808">
        <w:rPr>
          <w:rFonts w:ascii="Arial" w:hAnsi="Arial" w:cs="Arial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0E7808">
        <w:rPr>
          <w:rFonts w:ascii="Arial" w:hAnsi="Arial" w:cs="Arial"/>
          <w:sz w:val="20"/>
          <w:szCs w:val="20"/>
          <w:shd w:val="clear" w:color="auto" w:fill="FFFFFF"/>
        </w:rPr>
        <w:t xml:space="preserve">ojmech, jako je pracovní úvazek nebo s pracovními dohodami. Umí poradit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na jakých portálech </w:t>
      </w:r>
      <w:r w:rsidR="00C877DD">
        <w:rPr>
          <w:rFonts w:ascii="Arial" w:hAnsi="Arial" w:cs="Arial"/>
          <w:sz w:val="20"/>
          <w:szCs w:val="20"/>
          <w:shd w:val="clear" w:color="auto" w:fill="FFFFFF"/>
        </w:rPr>
        <w:t xml:space="preserve">hledat práci, jak napsat i český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životopis, či </w:t>
      </w:r>
      <w:r w:rsidR="00DE6C8C">
        <w:rPr>
          <w:rFonts w:ascii="Arial" w:hAnsi="Arial" w:cs="Arial"/>
          <w:sz w:val="20"/>
          <w:szCs w:val="20"/>
          <w:shd w:val="clear" w:color="auto" w:fill="FFFFFF"/>
        </w:rPr>
        <w:t>jak si nastavit LinkedI</w:t>
      </w:r>
      <w:r w:rsidR="00CE5621">
        <w:rPr>
          <w:rFonts w:ascii="Arial" w:hAnsi="Arial" w:cs="Arial"/>
          <w:sz w:val="20"/>
          <w:szCs w:val="20"/>
          <w:shd w:val="clear" w:color="auto" w:fill="FFFFFF"/>
        </w:rPr>
        <w:t>n profil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F61034">
        <w:rPr>
          <w:rFonts w:ascii="Arial" w:hAnsi="Arial" w:cs="Arial"/>
          <w:sz w:val="20"/>
          <w:szCs w:val="20"/>
          <w:shd w:val="clear" w:color="auto" w:fill="FFFFFF"/>
        </w:rPr>
        <w:t>Zároveň nabízí vlastní databázi firem v regionu, které zaměstnávají cizince.</w:t>
      </w:r>
      <w:r w:rsidR="00DE6C8C">
        <w:t xml:space="preserve"> </w:t>
      </w:r>
    </w:p>
    <w:p w14:paraId="49D191AD" w14:textId="77777777" w:rsidR="009B7770" w:rsidRDefault="009B7770" w:rsidP="009B7770">
      <w:pPr>
        <w:pStyle w:val="Normlnweb"/>
        <w:spacing w:before="288" w:after="28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Pr="00D43B59">
        <w:rPr>
          <w:rFonts w:ascii="Arial" w:hAnsi="Arial" w:cs="Arial"/>
          <w:sz w:val="20"/>
          <w:szCs w:val="20"/>
          <w:shd w:val="clear" w:color="auto" w:fill="FFFFFF"/>
        </w:rPr>
        <w:t>Od prvního setkání byli lidé v OEC velmi vstřícní a ochotní.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Myslím si</w:t>
      </w:r>
      <w:r w:rsidRPr="00D43B59">
        <w:rPr>
          <w:rFonts w:ascii="Arial" w:hAnsi="Arial" w:cs="Arial"/>
          <w:sz w:val="20"/>
          <w:szCs w:val="20"/>
          <w:shd w:val="clear" w:color="auto" w:fill="FFFFFF"/>
        </w:rPr>
        <w:t>, že jsem je naš</w:t>
      </w:r>
      <w:r>
        <w:rPr>
          <w:rFonts w:ascii="Arial" w:hAnsi="Arial" w:cs="Arial"/>
          <w:sz w:val="20"/>
          <w:szCs w:val="20"/>
          <w:shd w:val="clear" w:color="auto" w:fill="FFFFFF"/>
        </w:rPr>
        <w:t>la</w:t>
      </w:r>
      <w:r w:rsidRPr="00D43B59">
        <w:rPr>
          <w:rFonts w:ascii="Arial" w:hAnsi="Arial" w:cs="Arial"/>
          <w:sz w:val="20"/>
          <w:szCs w:val="20"/>
          <w:shd w:val="clear" w:color="auto" w:fill="FFFFFF"/>
        </w:rPr>
        <w:t xml:space="preserve"> ve správný čas. </w:t>
      </w:r>
      <w:r>
        <w:rPr>
          <w:rFonts w:ascii="Arial" w:hAnsi="Arial" w:cs="Arial"/>
          <w:sz w:val="20"/>
          <w:szCs w:val="20"/>
          <w:shd w:val="clear" w:color="auto" w:fill="FFFFFF"/>
        </w:rPr>
        <w:t>Už nějakou dobu jsem byla rozladěná</w:t>
      </w:r>
      <w:r w:rsidRPr="00D43B59">
        <w:rPr>
          <w:rFonts w:ascii="Arial" w:hAnsi="Arial" w:cs="Arial"/>
          <w:sz w:val="20"/>
          <w:szCs w:val="20"/>
          <w:shd w:val="clear" w:color="auto" w:fill="FFFFFF"/>
        </w:rPr>
        <w:t xml:space="preserve"> a z</w:t>
      </w:r>
      <w:r>
        <w:rPr>
          <w:rFonts w:ascii="Arial" w:hAnsi="Arial" w:cs="Arial"/>
          <w:sz w:val="20"/>
          <w:szCs w:val="20"/>
          <w:shd w:val="clear" w:color="auto" w:fill="FFFFFF"/>
        </w:rPr>
        <w:t>klamaná</w:t>
      </w:r>
      <w:r w:rsidRPr="00D43B59">
        <w:rPr>
          <w:rFonts w:ascii="Arial" w:hAnsi="Arial" w:cs="Arial"/>
          <w:sz w:val="20"/>
          <w:szCs w:val="20"/>
          <w:shd w:val="clear" w:color="auto" w:fill="FFFFFF"/>
        </w:rPr>
        <w:t xml:space="preserve"> z mého neúspěšného hledání práce. OEC mi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poskytlo užitečné </w:t>
      </w:r>
      <w:r w:rsidRPr="00D43B59">
        <w:rPr>
          <w:rFonts w:ascii="Arial" w:hAnsi="Arial" w:cs="Arial"/>
          <w:sz w:val="20"/>
          <w:szCs w:val="20"/>
          <w:shd w:val="clear" w:color="auto" w:fill="FFFFFF"/>
        </w:rPr>
        <w:t xml:space="preserve">rady, jak přistupovat </w:t>
      </w:r>
      <w:r>
        <w:rPr>
          <w:rFonts w:ascii="Arial" w:hAnsi="Arial" w:cs="Arial"/>
          <w:sz w:val="20"/>
          <w:szCs w:val="20"/>
          <w:shd w:val="clear" w:color="auto" w:fill="FFFFFF"/>
        </w:rPr>
        <w:t>k</w:t>
      </w:r>
      <w:r w:rsidRPr="00D43B59">
        <w:rPr>
          <w:rFonts w:ascii="Arial" w:hAnsi="Arial" w:cs="Arial"/>
          <w:sz w:val="20"/>
          <w:szCs w:val="20"/>
          <w:shd w:val="clear" w:color="auto" w:fill="FFFFFF"/>
        </w:rPr>
        <w:t xml:space="preserve"> česk</w:t>
      </w:r>
      <w:r>
        <w:rPr>
          <w:rFonts w:ascii="Arial" w:hAnsi="Arial" w:cs="Arial"/>
          <w:sz w:val="20"/>
          <w:szCs w:val="20"/>
          <w:shd w:val="clear" w:color="auto" w:fill="FFFFFF"/>
        </w:rPr>
        <w:t>ému</w:t>
      </w:r>
      <w:r w:rsidRPr="00D43B59">
        <w:rPr>
          <w:rFonts w:ascii="Arial" w:hAnsi="Arial" w:cs="Arial"/>
          <w:sz w:val="20"/>
          <w:szCs w:val="20"/>
          <w:shd w:val="clear" w:color="auto" w:fill="FFFFFF"/>
        </w:rPr>
        <w:t xml:space="preserve"> trh</w:t>
      </w:r>
      <w:r>
        <w:rPr>
          <w:rFonts w:ascii="Arial" w:hAnsi="Arial" w:cs="Arial"/>
          <w:sz w:val="20"/>
          <w:szCs w:val="20"/>
          <w:shd w:val="clear" w:color="auto" w:fill="FFFFFF"/>
        </w:rPr>
        <w:t>u práce, a pomohlo mi vy</w:t>
      </w:r>
      <w:r w:rsidRPr="00D43B59">
        <w:rPr>
          <w:rFonts w:ascii="Arial" w:hAnsi="Arial" w:cs="Arial"/>
          <w:sz w:val="20"/>
          <w:szCs w:val="20"/>
          <w:shd w:val="clear" w:color="auto" w:fill="FFFFFF"/>
        </w:rPr>
        <w:t>lepšit můj životopis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,“ uvedla </w:t>
      </w:r>
      <w:r w:rsidRPr="00585553">
        <w:rPr>
          <w:rFonts w:ascii="Arial" w:hAnsi="Arial" w:cs="Arial"/>
          <w:sz w:val="20"/>
          <w:szCs w:val="20"/>
          <w:shd w:val="clear" w:color="auto" w:fill="FFFFFF"/>
        </w:rPr>
        <w:t>Natalia Aguilera López</w:t>
      </w:r>
      <w:r>
        <w:rPr>
          <w:rFonts w:ascii="Arial" w:hAnsi="Arial" w:cs="Arial"/>
          <w:sz w:val="20"/>
          <w:szCs w:val="20"/>
          <w:shd w:val="clear" w:color="auto" w:fill="FFFFFF"/>
        </w:rPr>
        <w:t>, která si již našla práci právě díky OEC.</w:t>
      </w:r>
    </w:p>
    <w:p w14:paraId="4B35CEF2" w14:textId="695A8742" w:rsidR="00DE6C8C" w:rsidRDefault="009B7770" w:rsidP="008D35AB">
      <w:pPr>
        <w:pStyle w:val="Normlnweb"/>
        <w:spacing w:before="288" w:beforeAutospacing="0" w:after="288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B7770">
        <w:rPr>
          <w:rFonts w:ascii="Arial" w:hAnsi="Arial" w:cs="Arial"/>
          <w:color w:val="000000"/>
          <w:sz w:val="20"/>
          <w:szCs w:val="20"/>
        </w:rPr>
        <w:t>Mezi firmy, s kterými Ostrava Expat Centre navázalo spolupráci, patří vý</w:t>
      </w:r>
      <w:r w:rsidR="00DE6C8C">
        <w:rPr>
          <w:rFonts w:ascii="Arial" w:hAnsi="Arial" w:cs="Arial"/>
          <w:color w:val="000000"/>
          <w:sz w:val="20"/>
          <w:szCs w:val="20"/>
        </w:rPr>
        <w:t>znamní</w:t>
      </w:r>
      <w:r w:rsidRPr="009B7770">
        <w:rPr>
          <w:rFonts w:ascii="Arial" w:hAnsi="Arial" w:cs="Arial"/>
          <w:color w:val="000000"/>
          <w:sz w:val="20"/>
          <w:szCs w:val="20"/>
        </w:rPr>
        <w:t xml:space="preserve"> regionální zaměstnavatelé jako například </w:t>
      </w:r>
      <w:proofErr w:type="spellStart"/>
      <w:r w:rsidRPr="009B7770">
        <w:rPr>
          <w:rFonts w:ascii="Arial" w:hAnsi="Arial" w:cs="Arial"/>
          <w:color w:val="000000"/>
          <w:sz w:val="20"/>
          <w:szCs w:val="20"/>
        </w:rPr>
        <w:t>Tietoevry</w:t>
      </w:r>
      <w:proofErr w:type="spellEnd"/>
      <w:r w:rsidRPr="009B7770">
        <w:rPr>
          <w:rFonts w:ascii="Arial" w:hAnsi="Arial" w:cs="Arial"/>
          <w:color w:val="000000"/>
          <w:sz w:val="20"/>
          <w:szCs w:val="20"/>
        </w:rPr>
        <w:t xml:space="preserve">, HELLA, </w:t>
      </w:r>
      <w:proofErr w:type="spellStart"/>
      <w:r w:rsidRPr="009B7770">
        <w:rPr>
          <w:rFonts w:ascii="Arial" w:hAnsi="Arial" w:cs="Arial"/>
          <w:color w:val="000000"/>
          <w:sz w:val="20"/>
          <w:szCs w:val="20"/>
        </w:rPr>
        <w:t>Brose</w:t>
      </w:r>
      <w:proofErr w:type="spellEnd"/>
      <w:r w:rsidRPr="009B7770">
        <w:rPr>
          <w:rFonts w:ascii="Arial" w:hAnsi="Arial" w:cs="Arial"/>
          <w:color w:val="000000"/>
          <w:sz w:val="20"/>
          <w:szCs w:val="20"/>
        </w:rPr>
        <w:t>, Siemens nebo Verizon.</w:t>
      </w:r>
      <w:r w:rsidR="00DE6C8C">
        <w:rPr>
          <w:rFonts w:ascii="Arial" w:hAnsi="Arial" w:cs="Arial"/>
          <w:color w:val="000000"/>
          <w:sz w:val="20"/>
          <w:szCs w:val="20"/>
        </w:rPr>
        <w:t xml:space="preserve"> </w:t>
      </w:r>
      <w:r w:rsidR="00585553" w:rsidRPr="00801ADD">
        <w:rPr>
          <w:rFonts w:ascii="Arial" w:hAnsi="Arial" w:cs="Arial"/>
          <w:color w:val="000000"/>
          <w:sz w:val="20"/>
          <w:szCs w:val="20"/>
        </w:rPr>
        <w:t xml:space="preserve">Mezi nejnověji zapojené spolupracující firmy patří například nadnárodní společnost </w:t>
      </w:r>
      <w:r w:rsidR="00585553" w:rsidRPr="007E6B9A">
        <w:rPr>
          <w:rFonts w:ascii="Arial" w:hAnsi="Arial" w:cs="Arial"/>
          <w:color w:val="000000"/>
          <w:sz w:val="20"/>
          <w:szCs w:val="20"/>
        </w:rPr>
        <w:t xml:space="preserve">HELLA </w:t>
      </w:r>
      <w:proofErr w:type="spellStart"/>
      <w:r w:rsidR="00585553" w:rsidRPr="007E6B9A">
        <w:rPr>
          <w:rFonts w:ascii="Arial" w:hAnsi="Arial" w:cs="Arial"/>
          <w:color w:val="000000"/>
          <w:sz w:val="20"/>
          <w:szCs w:val="20"/>
        </w:rPr>
        <w:t>Autotechnik</w:t>
      </w:r>
      <w:proofErr w:type="spellEnd"/>
      <w:r w:rsidR="00585553" w:rsidRPr="007E6B9A">
        <w:rPr>
          <w:rFonts w:ascii="Arial" w:hAnsi="Arial" w:cs="Arial"/>
          <w:color w:val="000000"/>
          <w:sz w:val="20"/>
          <w:szCs w:val="20"/>
        </w:rPr>
        <w:t xml:space="preserve"> Nova, s.r.o.</w:t>
      </w:r>
      <w:r w:rsidR="00585553" w:rsidRPr="00801ADD">
        <w:rPr>
          <w:rFonts w:ascii="Arial" w:hAnsi="Arial" w:cs="Arial"/>
          <w:color w:val="000000"/>
          <w:sz w:val="20"/>
          <w:szCs w:val="20"/>
        </w:rPr>
        <w:t>, která</w:t>
      </w:r>
      <w:r w:rsidR="00585553" w:rsidRPr="00801ADD">
        <w:rPr>
          <w:rFonts w:ascii="Arial" w:hAnsi="Arial" w:cs="Arial"/>
          <w:sz w:val="20"/>
          <w:szCs w:val="20"/>
          <w:shd w:val="clear" w:color="auto" w:fill="FFFFFF"/>
        </w:rPr>
        <w:t xml:space="preserve"> už přes 120 let vyvíjí a vyrábí osvětlovací techniku a elekt</w:t>
      </w:r>
      <w:r w:rsidR="000E7808">
        <w:rPr>
          <w:rFonts w:ascii="Arial" w:hAnsi="Arial" w:cs="Arial"/>
          <w:sz w:val="20"/>
          <w:szCs w:val="20"/>
          <w:shd w:val="clear" w:color="auto" w:fill="FFFFFF"/>
        </w:rPr>
        <w:t xml:space="preserve">roniku pro automobilový průmysl. </w:t>
      </w:r>
      <w:r w:rsidR="00585553">
        <w:rPr>
          <w:rFonts w:ascii="Arial" w:hAnsi="Arial" w:cs="Arial"/>
          <w:sz w:val="20"/>
          <w:szCs w:val="20"/>
          <w:shd w:val="clear" w:color="auto" w:fill="FFFFFF"/>
        </w:rPr>
        <w:t>Pro je</w:t>
      </w:r>
      <w:r w:rsidR="00CE5621">
        <w:rPr>
          <w:rFonts w:ascii="Arial" w:hAnsi="Arial" w:cs="Arial"/>
          <w:sz w:val="20"/>
          <w:szCs w:val="20"/>
          <w:shd w:val="clear" w:color="auto" w:fill="FFFFFF"/>
        </w:rPr>
        <w:t>jich zahraniční zaměstnance OEC</w:t>
      </w:r>
      <w:r w:rsidR="00585553">
        <w:rPr>
          <w:rFonts w:ascii="Arial" w:hAnsi="Arial" w:cs="Arial"/>
          <w:sz w:val="20"/>
          <w:szCs w:val="20"/>
          <w:shd w:val="clear" w:color="auto" w:fill="FFFFFF"/>
        </w:rPr>
        <w:t xml:space="preserve"> zabe</w:t>
      </w:r>
      <w:r w:rsidR="00CE5621">
        <w:rPr>
          <w:rFonts w:ascii="Arial" w:hAnsi="Arial" w:cs="Arial"/>
          <w:sz w:val="20"/>
          <w:szCs w:val="20"/>
          <w:shd w:val="clear" w:color="auto" w:fill="FFFFFF"/>
        </w:rPr>
        <w:t>zpečovalo například</w:t>
      </w:r>
      <w:r w:rsidR="0058555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C4FBB">
        <w:rPr>
          <w:rFonts w:ascii="Arial" w:hAnsi="Arial" w:cs="Arial"/>
          <w:sz w:val="20"/>
          <w:szCs w:val="20"/>
          <w:shd w:val="clear" w:color="auto" w:fill="FFFFFF"/>
        </w:rPr>
        <w:t>ubytování, „soft-</w:t>
      </w:r>
      <w:proofErr w:type="spellStart"/>
      <w:r w:rsidR="003C4FBB">
        <w:rPr>
          <w:rFonts w:ascii="Arial" w:hAnsi="Arial" w:cs="Arial"/>
          <w:sz w:val="20"/>
          <w:szCs w:val="20"/>
          <w:shd w:val="clear" w:color="auto" w:fill="FFFFFF"/>
        </w:rPr>
        <w:t>landing</w:t>
      </w:r>
      <w:proofErr w:type="spellEnd"/>
      <w:r w:rsidR="003C4FBB">
        <w:rPr>
          <w:rFonts w:ascii="Arial" w:hAnsi="Arial" w:cs="Arial"/>
          <w:sz w:val="20"/>
          <w:szCs w:val="20"/>
          <w:shd w:val="clear" w:color="auto" w:fill="FFFFFF"/>
        </w:rPr>
        <w:t>“ - služby po příchodu cizince zahrnující</w:t>
      </w:r>
      <w:r w:rsidR="00585553">
        <w:rPr>
          <w:rFonts w:ascii="Arial" w:hAnsi="Arial" w:cs="Arial"/>
          <w:sz w:val="20"/>
          <w:szCs w:val="20"/>
          <w:shd w:val="clear" w:color="auto" w:fill="FFFFFF"/>
        </w:rPr>
        <w:t xml:space="preserve"> například doprovod na úřady, založení bankovníh</w:t>
      </w:r>
      <w:r w:rsidR="001B0216">
        <w:rPr>
          <w:rFonts w:ascii="Arial" w:hAnsi="Arial" w:cs="Arial"/>
          <w:sz w:val="20"/>
          <w:szCs w:val="20"/>
          <w:shd w:val="clear" w:color="auto" w:fill="FFFFFF"/>
        </w:rPr>
        <w:t xml:space="preserve">o účtu, mobilního tarifu a </w:t>
      </w:r>
      <w:r w:rsidR="00585553">
        <w:rPr>
          <w:rFonts w:ascii="Arial" w:hAnsi="Arial" w:cs="Arial"/>
          <w:sz w:val="20"/>
          <w:szCs w:val="20"/>
          <w:shd w:val="clear" w:color="auto" w:fill="FFFFFF"/>
        </w:rPr>
        <w:t>„</w:t>
      </w:r>
      <w:proofErr w:type="spellStart"/>
      <w:r w:rsidR="00585553">
        <w:rPr>
          <w:rFonts w:ascii="Arial" w:hAnsi="Arial" w:cs="Arial"/>
          <w:sz w:val="20"/>
          <w:szCs w:val="20"/>
          <w:shd w:val="clear" w:color="auto" w:fill="FFFFFF"/>
        </w:rPr>
        <w:t>Welcome</w:t>
      </w:r>
      <w:proofErr w:type="spellEnd"/>
      <w:r w:rsidR="00585553">
        <w:rPr>
          <w:rFonts w:ascii="Arial" w:hAnsi="Arial" w:cs="Arial"/>
          <w:sz w:val="20"/>
          <w:szCs w:val="20"/>
          <w:shd w:val="clear" w:color="auto" w:fill="FFFFFF"/>
        </w:rPr>
        <w:t xml:space="preserve"> workshop“, kde </w:t>
      </w:r>
      <w:r w:rsidR="003C4FBB">
        <w:rPr>
          <w:rFonts w:ascii="Arial" w:hAnsi="Arial" w:cs="Arial"/>
          <w:sz w:val="20"/>
          <w:szCs w:val="20"/>
          <w:shd w:val="clear" w:color="auto" w:fill="FFFFFF"/>
        </w:rPr>
        <w:t>byli seznámeni</w:t>
      </w:r>
      <w:r w:rsidR="00FE53EB">
        <w:rPr>
          <w:rFonts w:ascii="Arial" w:hAnsi="Arial" w:cs="Arial"/>
          <w:sz w:val="20"/>
          <w:szCs w:val="20"/>
          <w:shd w:val="clear" w:color="auto" w:fill="FFFFFF"/>
        </w:rPr>
        <w:t xml:space="preserve"> s</w:t>
      </w:r>
      <w:r w:rsidR="003C4FBB">
        <w:rPr>
          <w:rFonts w:ascii="Arial" w:hAnsi="Arial" w:cs="Arial"/>
          <w:sz w:val="20"/>
          <w:szCs w:val="20"/>
          <w:shd w:val="clear" w:color="auto" w:fill="FFFFFF"/>
        </w:rPr>
        <w:t xml:space="preserve"> různými</w:t>
      </w:r>
      <w:r w:rsidR="00585553">
        <w:rPr>
          <w:rFonts w:ascii="Arial" w:hAnsi="Arial" w:cs="Arial"/>
          <w:sz w:val="20"/>
          <w:szCs w:val="20"/>
          <w:shd w:val="clear" w:color="auto" w:fill="FFFFFF"/>
        </w:rPr>
        <w:t xml:space="preserve"> kulturní</w:t>
      </w:r>
      <w:r w:rsidR="003C4FBB">
        <w:rPr>
          <w:rFonts w:ascii="Arial" w:hAnsi="Arial" w:cs="Arial"/>
          <w:sz w:val="20"/>
          <w:szCs w:val="20"/>
          <w:shd w:val="clear" w:color="auto" w:fill="FFFFFF"/>
        </w:rPr>
        <w:t>mi a obchodními specifiky</w:t>
      </w:r>
      <w:r w:rsidR="00585553">
        <w:rPr>
          <w:rFonts w:ascii="Arial" w:hAnsi="Arial" w:cs="Arial"/>
          <w:sz w:val="20"/>
          <w:szCs w:val="20"/>
          <w:shd w:val="clear" w:color="auto" w:fill="FFFFFF"/>
        </w:rPr>
        <w:t xml:space="preserve"> české společnosti. </w:t>
      </w:r>
    </w:p>
    <w:p w14:paraId="430BFF1E" w14:textId="33DD5C0C" w:rsidR="00A35FC7" w:rsidRPr="00DE6C8C" w:rsidRDefault="004E1CC9" w:rsidP="008D35AB">
      <w:pPr>
        <w:pStyle w:val="Normlnweb"/>
        <w:spacing w:before="288" w:beforeAutospacing="0" w:after="288" w:afterAutospacing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iCs/>
          <w:sz w:val="20"/>
          <w:szCs w:val="20"/>
          <w:shd w:val="clear" w:color="auto" w:fill="FFFFFF"/>
        </w:rPr>
        <w:t>Ostrav</w:t>
      </w:r>
      <w:r w:rsidR="00DE6C8C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a Expat Centre a MS Pakt zaměstnanosti pomáhají </w:t>
      </w:r>
      <w:r>
        <w:rPr>
          <w:rFonts w:ascii="Arial" w:hAnsi="Arial" w:cs="Arial"/>
          <w:iCs/>
          <w:sz w:val="20"/>
          <w:szCs w:val="20"/>
          <w:shd w:val="clear" w:color="auto" w:fill="FFFFFF"/>
        </w:rPr>
        <w:t>také ukrajinským vysokoškolákům, lidem</w:t>
      </w:r>
      <w:r w:rsidRPr="00EC59D6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 z IT,</w:t>
      </w:r>
      <w:r>
        <w:rPr>
          <w:rFonts w:ascii="Arial" w:hAnsi="Arial" w:cs="Arial"/>
          <w:iCs/>
          <w:sz w:val="20"/>
          <w:szCs w:val="20"/>
          <w:shd w:val="clear" w:color="auto" w:fill="FFFFFF"/>
        </w:rPr>
        <w:t xml:space="preserve"> manažerům a dalším profesionálům. „Najít pro ně rychle vhodnou profesi v oboru nebude snadné, půjde o běh na dlouhou trať, ale věřím, že se nám společnými silami podaří začlenit, co největší pro</w:t>
      </w:r>
      <w:r w:rsidR="00090331">
        <w:rPr>
          <w:rFonts w:ascii="Arial" w:hAnsi="Arial" w:cs="Arial"/>
          <w:iCs/>
          <w:sz w:val="20"/>
          <w:szCs w:val="20"/>
          <w:shd w:val="clear" w:color="auto" w:fill="FFFFFF"/>
        </w:rPr>
        <w:t>cento Ukrajinců</w:t>
      </w:r>
      <w:r>
        <w:rPr>
          <w:rFonts w:ascii="Arial" w:hAnsi="Arial" w:cs="Arial"/>
          <w:iCs/>
          <w:sz w:val="20"/>
          <w:szCs w:val="20"/>
          <w:shd w:val="clear" w:color="auto" w:fill="FFFFFF"/>
        </w:rPr>
        <w:t>, do našeho pracovního trhu,“ dop</w:t>
      </w:r>
      <w:r w:rsidR="00C73067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lnil Anton Husovský. </w:t>
      </w:r>
      <w:r w:rsidR="00E72A64">
        <w:rPr>
          <w:rFonts w:ascii="Arial" w:hAnsi="Arial" w:cs="Arial"/>
          <w:iCs/>
          <w:sz w:val="20"/>
          <w:szCs w:val="20"/>
          <w:shd w:val="clear" w:color="auto" w:fill="FFFFFF"/>
        </w:rPr>
        <w:t>S</w:t>
      </w:r>
      <w:r w:rsidR="00C73067">
        <w:rPr>
          <w:rFonts w:ascii="Arial" w:hAnsi="Arial" w:cs="Arial"/>
          <w:iCs/>
          <w:sz w:val="20"/>
          <w:szCs w:val="20"/>
          <w:shd w:val="clear" w:color="auto" w:fill="FFFFFF"/>
        </w:rPr>
        <w:t> aklimatizac</w:t>
      </w:r>
      <w:r w:rsidR="00CE5621">
        <w:rPr>
          <w:rFonts w:ascii="Arial" w:hAnsi="Arial" w:cs="Arial"/>
          <w:iCs/>
          <w:sz w:val="20"/>
          <w:szCs w:val="20"/>
          <w:shd w:val="clear" w:color="auto" w:fill="FFFFFF"/>
        </w:rPr>
        <w:t>í</w:t>
      </w:r>
      <w:r w:rsidR="00C73067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 </w:t>
      </w:r>
      <w:r w:rsidR="00090331">
        <w:rPr>
          <w:rFonts w:ascii="Arial" w:hAnsi="Arial" w:cs="Arial"/>
          <w:color w:val="000000"/>
          <w:sz w:val="20"/>
          <w:szCs w:val="20"/>
        </w:rPr>
        <w:t>jim může pomoci</w:t>
      </w:r>
      <w:r w:rsidR="00C73067">
        <w:rPr>
          <w:rFonts w:ascii="Arial" w:hAnsi="Arial" w:cs="Arial"/>
          <w:color w:val="000000"/>
          <w:sz w:val="20"/>
          <w:szCs w:val="20"/>
        </w:rPr>
        <w:t xml:space="preserve"> právě</w:t>
      </w:r>
      <w:r>
        <w:rPr>
          <w:rFonts w:ascii="Arial" w:hAnsi="Arial" w:cs="Arial"/>
          <w:color w:val="000000"/>
          <w:sz w:val="20"/>
          <w:szCs w:val="20"/>
        </w:rPr>
        <w:t xml:space="preserve"> nová relokační aplikace</w:t>
      </w:r>
      <w:r w:rsidR="00C73067">
        <w:rPr>
          <w:rFonts w:ascii="Arial" w:hAnsi="Arial" w:cs="Arial"/>
          <w:color w:val="000000"/>
          <w:sz w:val="20"/>
          <w:szCs w:val="20"/>
        </w:rPr>
        <w:t>, která je dostupná na webu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9" w:history="1">
        <w:r w:rsidRPr="004E1CC9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9C3A30" w:rsidDel="009B7770">
        <w:rPr>
          <w:rFonts w:ascii="Arial" w:hAnsi="Arial" w:cs="Arial"/>
          <w:color w:val="000000"/>
          <w:sz w:val="20"/>
          <w:szCs w:val="20"/>
        </w:rPr>
        <w:t xml:space="preserve">Kromě </w:t>
      </w:r>
      <w:r w:rsidDel="009B7770">
        <w:rPr>
          <w:rFonts w:ascii="Arial" w:hAnsi="Arial" w:cs="Arial"/>
          <w:color w:val="000000"/>
          <w:sz w:val="20"/>
          <w:szCs w:val="20"/>
        </w:rPr>
        <w:t>zprostředkovává</w:t>
      </w:r>
      <w:r w:rsidR="009C3A30" w:rsidDel="009B7770">
        <w:rPr>
          <w:rFonts w:ascii="Arial" w:hAnsi="Arial" w:cs="Arial"/>
          <w:color w:val="000000"/>
          <w:sz w:val="20"/>
          <w:szCs w:val="20"/>
        </w:rPr>
        <w:t xml:space="preserve">ní nabídek práce může Ostrava Expat Centre pomoci zájemcům i s bydlením, </w:t>
      </w:r>
      <w:r w:rsidR="00E72A64" w:rsidDel="009B7770">
        <w:rPr>
          <w:rFonts w:ascii="Arial" w:hAnsi="Arial" w:cs="Arial"/>
          <w:color w:val="000000"/>
          <w:sz w:val="20"/>
          <w:szCs w:val="20"/>
        </w:rPr>
        <w:t xml:space="preserve">vyřizováním dokumentů, hledáním lékařů, </w:t>
      </w:r>
      <w:r w:rsidR="009C3A30" w:rsidDel="009B7770">
        <w:rPr>
          <w:rFonts w:ascii="Arial" w:hAnsi="Arial" w:cs="Arial"/>
          <w:color w:val="000000"/>
          <w:sz w:val="20"/>
          <w:szCs w:val="20"/>
        </w:rPr>
        <w:t xml:space="preserve">a </w:t>
      </w:r>
      <w:r w:rsidR="00515CFA" w:rsidDel="009B7770">
        <w:rPr>
          <w:rFonts w:ascii="Arial" w:hAnsi="Arial" w:cs="Arial"/>
          <w:color w:val="000000"/>
          <w:sz w:val="20"/>
          <w:szCs w:val="20"/>
        </w:rPr>
        <w:t xml:space="preserve">nabízí i </w:t>
      </w:r>
      <w:r w:rsidR="009D0976" w:rsidDel="009B7770">
        <w:rPr>
          <w:rFonts w:ascii="Arial" w:hAnsi="Arial" w:cs="Arial"/>
          <w:color w:val="000000"/>
          <w:sz w:val="20"/>
          <w:szCs w:val="20"/>
        </w:rPr>
        <w:t>celou řad</w:t>
      </w:r>
      <w:r w:rsidR="009C3A30" w:rsidDel="009B7770">
        <w:rPr>
          <w:rFonts w:ascii="Arial" w:hAnsi="Arial" w:cs="Arial"/>
          <w:color w:val="000000"/>
          <w:sz w:val="20"/>
          <w:szCs w:val="20"/>
        </w:rPr>
        <w:t xml:space="preserve">u </w:t>
      </w:r>
      <w:r w:rsidDel="009B7770">
        <w:rPr>
          <w:rFonts w:ascii="Arial" w:hAnsi="Arial" w:cs="Arial"/>
          <w:color w:val="000000"/>
          <w:sz w:val="20"/>
          <w:szCs w:val="20"/>
        </w:rPr>
        <w:t xml:space="preserve">volnočasových aktivit. </w:t>
      </w:r>
    </w:p>
    <w:p w14:paraId="3549E172" w14:textId="34AD192D" w:rsidR="009C3A30" w:rsidRDefault="009C3A30" w:rsidP="008D35AB">
      <w:pPr>
        <w:pStyle w:val="Normlnweb"/>
        <w:spacing w:before="288" w:beforeAutospacing="0" w:after="288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„V loňském roc</w:t>
      </w:r>
      <w:r w:rsidR="00515CFA">
        <w:rPr>
          <w:rFonts w:ascii="Arial" w:hAnsi="Arial" w:cs="Arial"/>
          <w:color w:val="000000"/>
          <w:sz w:val="20"/>
          <w:szCs w:val="20"/>
        </w:rPr>
        <w:t xml:space="preserve">e jsme </w:t>
      </w:r>
      <w:r>
        <w:rPr>
          <w:rFonts w:ascii="Arial" w:hAnsi="Arial" w:cs="Arial"/>
          <w:color w:val="000000"/>
          <w:sz w:val="20"/>
          <w:szCs w:val="20"/>
        </w:rPr>
        <w:t xml:space="preserve">zorganizovali </w:t>
      </w:r>
      <w:r w:rsidR="0023470E">
        <w:rPr>
          <w:rFonts w:ascii="Arial" w:hAnsi="Arial" w:cs="Arial"/>
          <w:color w:val="000000"/>
          <w:sz w:val="20"/>
          <w:szCs w:val="20"/>
        </w:rPr>
        <w:t>byznysové, volnočasové i komunitní eventy</w:t>
      </w:r>
      <w:r>
        <w:rPr>
          <w:rFonts w:ascii="Arial" w:hAnsi="Arial" w:cs="Arial"/>
          <w:color w:val="000000"/>
          <w:sz w:val="20"/>
          <w:szCs w:val="20"/>
        </w:rPr>
        <w:t xml:space="preserve">, kterých se zúčastnily celé rodiny našich klientů. Poznali jsme </w:t>
      </w:r>
      <w:r w:rsidR="0023470E">
        <w:rPr>
          <w:rFonts w:ascii="Arial" w:hAnsi="Arial" w:cs="Arial"/>
          <w:color w:val="000000"/>
          <w:sz w:val="20"/>
          <w:szCs w:val="20"/>
        </w:rPr>
        <w:t xml:space="preserve">například </w:t>
      </w:r>
      <w:r>
        <w:rPr>
          <w:rFonts w:ascii="Arial" w:hAnsi="Arial" w:cs="Arial"/>
          <w:color w:val="000000"/>
          <w:sz w:val="20"/>
          <w:szCs w:val="20"/>
        </w:rPr>
        <w:t xml:space="preserve">kouzlo Beskyd, </w:t>
      </w:r>
      <w:r w:rsidR="0023470E">
        <w:rPr>
          <w:rFonts w:ascii="Arial" w:hAnsi="Arial" w:cs="Arial"/>
          <w:color w:val="000000"/>
          <w:sz w:val="20"/>
          <w:szCs w:val="20"/>
        </w:rPr>
        <w:t xml:space="preserve">hráli jsme české </w:t>
      </w:r>
      <w:r>
        <w:rPr>
          <w:rFonts w:ascii="Arial" w:hAnsi="Arial" w:cs="Arial"/>
          <w:color w:val="000000"/>
          <w:sz w:val="20"/>
          <w:szCs w:val="20"/>
        </w:rPr>
        <w:t>společenské hry, seznámili se</w:t>
      </w:r>
      <w:r w:rsidR="0023470E">
        <w:rPr>
          <w:rFonts w:ascii="Arial" w:hAnsi="Arial" w:cs="Arial"/>
          <w:color w:val="000000"/>
          <w:sz w:val="20"/>
          <w:szCs w:val="20"/>
        </w:rPr>
        <w:t xml:space="preserve"> s indickou</w:t>
      </w:r>
      <w:r>
        <w:rPr>
          <w:rFonts w:ascii="Arial" w:hAnsi="Arial" w:cs="Arial"/>
          <w:color w:val="000000"/>
          <w:sz w:val="20"/>
          <w:szCs w:val="20"/>
        </w:rPr>
        <w:t xml:space="preserve"> kulturou a </w:t>
      </w:r>
      <w:r w:rsidR="006F77AD">
        <w:rPr>
          <w:rFonts w:ascii="Arial" w:hAnsi="Arial" w:cs="Arial"/>
          <w:color w:val="000000"/>
          <w:sz w:val="20"/>
          <w:szCs w:val="20"/>
        </w:rPr>
        <w:t xml:space="preserve">také jsme naším klientům prakticky </w:t>
      </w:r>
      <w:r w:rsidR="00E72A64">
        <w:rPr>
          <w:rFonts w:ascii="Arial" w:hAnsi="Arial" w:cs="Arial"/>
          <w:color w:val="000000"/>
          <w:sz w:val="20"/>
          <w:szCs w:val="20"/>
        </w:rPr>
        <w:t>ukázali,</w:t>
      </w:r>
      <w:r w:rsidR="006F77AD">
        <w:rPr>
          <w:rFonts w:ascii="Arial" w:hAnsi="Arial" w:cs="Arial"/>
          <w:color w:val="000000"/>
          <w:sz w:val="20"/>
          <w:szCs w:val="20"/>
        </w:rPr>
        <w:t xml:space="preserve"> jak vyplnit daňové přiznání,</w:t>
      </w:r>
      <w:r>
        <w:rPr>
          <w:rFonts w:ascii="Arial" w:hAnsi="Arial" w:cs="Arial"/>
          <w:color w:val="000000"/>
          <w:sz w:val="20"/>
          <w:szCs w:val="20"/>
        </w:rPr>
        <w:t xml:space="preserve"> zak</w:t>
      </w:r>
      <w:r w:rsidR="00E23085">
        <w:rPr>
          <w:rFonts w:ascii="Arial" w:hAnsi="Arial" w:cs="Arial"/>
          <w:color w:val="000000"/>
          <w:sz w:val="20"/>
          <w:szCs w:val="20"/>
        </w:rPr>
        <w:t>ončil Anton Husovský.</w:t>
      </w:r>
    </w:p>
    <w:p w14:paraId="34A30C22" w14:textId="77777777" w:rsidR="000E7808" w:rsidRPr="00C73067" w:rsidRDefault="000E7808" w:rsidP="008D35AB">
      <w:pPr>
        <w:pStyle w:val="Normlnweb"/>
        <w:spacing w:before="288" w:beforeAutospacing="0" w:after="288" w:afterAutospacing="0"/>
        <w:jc w:val="both"/>
        <w:rPr>
          <w:rFonts w:ascii="Arial" w:hAnsi="Arial" w:cs="Arial"/>
          <w:iCs/>
          <w:sz w:val="20"/>
          <w:szCs w:val="20"/>
          <w:shd w:val="clear" w:color="auto" w:fill="FFFFFF"/>
        </w:rPr>
      </w:pPr>
    </w:p>
    <w:p w14:paraId="468FF82C" w14:textId="2527AA96" w:rsidR="00DF3D0D" w:rsidRDefault="00913AE3" w:rsidP="00DF3D0D">
      <w:pPr>
        <w:pStyle w:val="Normlnweb"/>
        <w:spacing w:before="288" w:beforeAutospacing="0" w:after="288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Mezi klíčovou aktivitu Ostrava Expat Centre</w:t>
      </w:r>
      <w:r w:rsidR="00DF3D0D">
        <w:rPr>
          <w:rFonts w:ascii="Arial" w:hAnsi="Arial" w:cs="Arial"/>
          <w:color w:val="000000"/>
          <w:sz w:val="20"/>
          <w:szCs w:val="20"/>
        </w:rPr>
        <w:t xml:space="preserve"> patří </w:t>
      </w:r>
      <w:r w:rsidR="00526874">
        <w:rPr>
          <w:rFonts w:ascii="Arial" w:hAnsi="Arial" w:cs="Arial"/>
          <w:color w:val="000000"/>
          <w:sz w:val="20"/>
          <w:szCs w:val="20"/>
        </w:rPr>
        <w:t>i</w:t>
      </w:r>
      <w:r w:rsidR="008D35AB">
        <w:rPr>
          <w:rFonts w:ascii="Arial" w:hAnsi="Arial" w:cs="Arial"/>
          <w:color w:val="000000"/>
          <w:sz w:val="20"/>
          <w:szCs w:val="20"/>
        </w:rPr>
        <w:t xml:space="preserve"> kontinuální budování komunity, které </w:t>
      </w:r>
      <w:r w:rsidR="00526874">
        <w:rPr>
          <w:rFonts w:ascii="Arial" w:hAnsi="Arial" w:cs="Arial"/>
          <w:color w:val="000000"/>
          <w:sz w:val="20"/>
          <w:szCs w:val="20"/>
        </w:rPr>
        <w:t xml:space="preserve">probíhá </w:t>
      </w:r>
      <w:r w:rsidR="008D35AB">
        <w:rPr>
          <w:rFonts w:ascii="Arial" w:hAnsi="Arial" w:cs="Arial"/>
          <w:color w:val="000000"/>
          <w:sz w:val="20"/>
          <w:szCs w:val="20"/>
        </w:rPr>
        <w:t>ve spolupráci s firmami, institucemi, již fungujícími organizacemi se službami pro cizince, klub</w:t>
      </w:r>
      <w:r w:rsidR="00E72A64">
        <w:rPr>
          <w:rFonts w:ascii="Arial" w:hAnsi="Arial" w:cs="Arial"/>
          <w:color w:val="000000"/>
          <w:sz w:val="20"/>
          <w:szCs w:val="20"/>
        </w:rPr>
        <w:t>y</w:t>
      </w:r>
      <w:r w:rsidR="008D35AB">
        <w:rPr>
          <w:rFonts w:ascii="Arial" w:hAnsi="Arial" w:cs="Arial"/>
          <w:color w:val="000000"/>
          <w:sz w:val="20"/>
          <w:szCs w:val="20"/>
        </w:rPr>
        <w:t xml:space="preserve"> cizinců, univerzitami, zdravotními službami, ubytovacími kapacitami</w:t>
      </w:r>
      <w:r w:rsidR="00E144AE">
        <w:rPr>
          <w:rFonts w:ascii="Arial" w:hAnsi="Arial" w:cs="Arial"/>
          <w:color w:val="000000"/>
          <w:sz w:val="20"/>
          <w:szCs w:val="20"/>
        </w:rPr>
        <w:t xml:space="preserve"> nebo</w:t>
      </w:r>
      <w:r w:rsidR="00DF3D0D">
        <w:rPr>
          <w:rFonts w:ascii="Arial" w:hAnsi="Arial" w:cs="Arial"/>
          <w:color w:val="000000"/>
          <w:sz w:val="20"/>
          <w:szCs w:val="20"/>
        </w:rPr>
        <w:t xml:space="preserve"> školskými zařízeními</w:t>
      </w:r>
      <w:r w:rsidR="00E144AE">
        <w:rPr>
          <w:rFonts w:ascii="Arial" w:hAnsi="Arial" w:cs="Arial"/>
          <w:color w:val="000000"/>
          <w:sz w:val="20"/>
          <w:szCs w:val="20"/>
        </w:rPr>
        <w:t>.</w:t>
      </w:r>
      <w:r w:rsidR="008D35AB">
        <w:rPr>
          <w:rFonts w:ascii="Arial" w:hAnsi="Arial" w:cs="Arial"/>
          <w:color w:val="000000"/>
          <w:sz w:val="20"/>
          <w:szCs w:val="20"/>
        </w:rPr>
        <w:t xml:space="preserve"> </w:t>
      </w:r>
      <w:r w:rsidR="00AB1845">
        <w:rPr>
          <w:rFonts w:ascii="Arial" w:hAnsi="Arial" w:cs="Arial"/>
          <w:color w:val="000000"/>
          <w:sz w:val="20"/>
          <w:szCs w:val="20"/>
        </w:rPr>
        <w:t xml:space="preserve">Ostrava </w:t>
      </w:r>
      <w:r w:rsidR="00526874">
        <w:rPr>
          <w:rFonts w:ascii="Arial" w:hAnsi="Arial" w:cs="Arial"/>
          <w:color w:val="000000"/>
          <w:sz w:val="20"/>
          <w:szCs w:val="20"/>
        </w:rPr>
        <w:t xml:space="preserve">Expat Centre veškeré své aktivity </w:t>
      </w:r>
      <w:r w:rsidR="00DF3D0D">
        <w:rPr>
          <w:rFonts w:ascii="Arial" w:hAnsi="Arial" w:cs="Arial"/>
          <w:color w:val="000000"/>
          <w:sz w:val="20"/>
          <w:szCs w:val="20"/>
        </w:rPr>
        <w:t xml:space="preserve">a služby </w:t>
      </w:r>
      <w:r w:rsidR="00526874">
        <w:rPr>
          <w:rFonts w:ascii="Arial" w:hAnsi="Arial" w:cs="Arial"/>
          <w:color w:val="000000"/>
          <w:sz w:val="20"/>
          <w:szCs w:val="20"/>
        </w:rPr>
        <w:t xml:space="preserve">zveřejňuje </w:t>
      </w:r>
      <w:r w:rsidR="008D35AB">
        <w:rPr>
          <w:rFonts w:ascii="Arial" w:hAnsi="Arial" w:cs="Arial"/>
          <w:color w:val="000000"/>
          <w:sz w:val="20"/>
          <w:szCs w:val="20"/>
        </w:rPr>
        <w:t>na webu</w:t>
      </w:r>
      <w:r w:rsidR="00526874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0" w:history="1">
        <w:r w:rsidR="00526874" w:rsidRPr="00BA705F">
          <w:rPr>
            <w:rStyle w:val="Hypertextovodkaz"/>
            <w:rFonts w:ascii="Arial" w:hAnsi="Arial" w:cs="Arial"/>
            <w:sz w:val="20"/>
            <w:szCs w:val="20"/>
          </w:rPr>
          <w:t>https://www.ostravaexpat.eu/</w:t>
        </w:r>
      </w:hyperlink>
      <w:r w:rsidR="00526874">
        <w:rPr>
          <w:rFonts w:ascii="Arial" w:hAnsi="Arial" w:cs="Arial"/>
          <w:color w:val="000000"/>
          <w:sz w:val="20"/>
          <w:szCs w:val="20"/>
        </w:rPr>
        <w:t xml:space="preserve"> a </w:t>
      </w:r>
      <w:r w:rsidR="008D35AB">
        <w:rPr>
          <w:rFonts w:ascii="Arial" w:hAnsi="Arial" w:cs="Arial"/>
          <w:color w:val="000000"/>
          <w:sz w:val="20"/>
          <w:szCs w:val="20"/>
        </w:rPr>
        <w:t xml:space="preserve">na </w:t>
      </w:r>
      <w:r w:rsidR="008D35AB" w:rsidRPr="00526874">
        <w:rPr>
          <w:rFonts w:ascii="Arial" w:hAnsi="Arial" w:cs="Arial"/>
          <w:color w:val="000000"/>
          <w:sz w:val="20"/>
          <w:szCs w:val="20"/>
        </w:rPr>
        <w:t>sociálních sítích</w:t>
      </w:r>
      <w:r w:rsidR="00526874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1" w:history="1">
        <w:r w:rsidR="00526874" w:rsidRPr="00526874">
          <w:rPr>
            <w:rStyle w:val="Hypertextovodkaz"/>
            <w:rFonts w:ascii="Arial" w:hAnsi="Arial" w:cs="Arial"/>
            <w:sz w:val="20"/>
            <w:szCs w:val="20"/>
          </w:rPr>
          <w:t>Facebook</w:t>
        </w:r>
      </w:hyperlink>
      <w:r w:rsidR="00526874">
        <w:rPr>
          <w:rFonts w:ascii="Arial" w:hAnsi="Arial" w:cs="Arial"/>
          <w:color w:val="000000"/>
          <w:sz w:val="20"/>
          <w:szCs w:val="20"/>
        </w:rPr>
        <w:t xml:space="preserve"> a </w:t>
      </w:r>
      <w:hyperlink r:id="rId12" w:history="1">
        <w:r w:rsidR="00E72A64" w:rsidRPr="00526874">
          <w:rPr>
            <w:rStyle w:val="Hypertextovodkaz"/>
            <w:rFonts w:ascii="Arial" w:hAnsi="Arial" w:cs="Arial"/>
            <w:sz w:val="20"/>
            <w:szCs w:val="20"/>
          </w:rPr>
          <w:t>LinkedIn</w:t>
        </w:r>
      </w:hyperlink>
      <w:r w:rsidR="008D35AB">
        <w:rPr>
          <w:rFonts w:ascii="Arial" w:hAnsi="Arial" w:cs="Arial"/>
          <w:color w:val="000000"/>
          <w:sz w:val="20"/>
          <w:szCs w:val="20"/>
        </w:rPr>
        <w:t>.</w:t>
      </w:r>
      <w:bookmarkEnd w:id="0"/>
    </w:p>
    <w:p w14:paraId="0DD9B42B" w14:textId="76128140" w:rsidR="004E1CC9" w:rsidRDefault="004E1CC9" w:rsidP="00DF3D0D">
      <w:pPr>
        <w:pStyle w:val="Normlnweb"/>
        <w:spacing w:before="288" w:beforeAutospacing="0" w:after="288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Ostrava Expat Centre </w:t>
      </w:r>
      <w:r w:rsidR="00E72A64">
        <w:rPr>
          <w:rFonts w:ascii="Arial" w:hAnsi="Arial" w:cs="Arial"/>
          <w:color w:val="000000"/>
          <w:sz w:val="20"/>
          <w:szCs w:val="20"/>
        </w:rPr>
        <w:t xml:space="preserve">zřizuje a </w:t>
      </w:r>
      <w:r>
        <w:rPr>
          <w:rFonts w:ascii="Arial" w:hAnsi="Arial" w:cs="Arial"/>
          <w:color w:val="000000"/>
          <w:sz w:val="20"/>
          <w:szCs w:val="20"/>
        </w:rPr>
        <w:t xml:space="preserve">finančně podporuje </w:t>
      </w:r>
      <w:r w:rsidR="00C73067" w:rsidRPr="00CE5621">
        <w:rPr>
          <w:rFonts w:ascii="Arial" w:hAnsi="Arial" w:cs="Arial"/>
          <w:color w:val="000000"/>
          <w:sz w:val="20"/>
          <w:szCs w:val="20"/>
        </w:rPr>
        <w:t>S</w:t>
      </w:r>
      <w:r w:rsidRPr="00CE5621">
        <w:rPr>
          <w:rFonts w:ascii="Arial" w:hAnsi="Arial" w:cs="Arial"/>
          <w:color w:val="000000"/>
          <w:sz w:val="20"/>
          <w:szCs w:val="20"/>
        </w:rPr>
        <w:t>tatutární město Ostrava</w:t>
      </w:r>
      <w:r w:rsidR="00E72A64" w:rsidRPr="00CE5621">
        <w:rPr>
          <w:rFonts w:ascii="Arial" w:hAnsi="Arial" w:cs="Arial"/>
          <w:color w:val="000000"/>
          <w:sz w:val="20"/>
          <w:szCs w:val="20"/>
        </w:rPr>
        <w:t xml:space="preserve"> a </w:t>
      </w:r>
      <w:r w:rsidRPr="00CE5621">
        <w:rPr>
          <w:rFonts w:ascii="Arial" w:hAnsi="Arial" w:cs="Arial"/>
          <w:color w:val="000000"/>
          <w:sz w:val="20"/>
          <w:szCs w:val="20"/>
        </w:rPr>
        <w:t>Moravskoslezský kraj</w:t>
      </w:r>
      <w:r w:rsidR="00E72A64" w:rsidRPr="00CE5621">
        <w:rPr>
          <w:rFonts w:ascii="Arial" w:hAnsi="Arial" w:cs="Arial"/>
          <w:color w:val="000000"/>
          <w:sz w:val="20"/>
          <w:szCs w:val="20"/>
        </w:rPr>
        <w:t>.</w:t>
      </w:r>
    </w:p>
    <w:p w14:paraId="0F9C98E0" w14:textId="77777777" w:rsidR="00AB6B9D" w:rsidRPr="00DF3D0D" w:rsidRDefault="00AB6B9D" w:rsidP="00DF3D0D">
      <w:pPr>
        <w:pStyle w:val="Normlnweb"/>
        <w:spacing w:before="288" w:beforeAutospacing="0" w:after="288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E5422B">
        <w:rPr>
          <w:rFonts w:cs="Arial"/>
          <w:b/>
          <w:bCs/>
          <w:sz w:val="20"/>
          <w:szCs w:val="20"/>
        </w:rPr>
        <w:t>Poznámky pro editory</w:t>
      </w:r>
      <w:r w:rsidR="007806FC" w:rsidRPr="00E5422B">
        <w:rPr>
          <w:rFonts w:cs="Arial"/>
          <w:b/>
          <w:bCs/>
          <w:sz w:val="20"/>
          <w:szCs w:val="20"/>
        </w:rPr>
        <w:t xml:space="preserve"> – Moravskoslezský pakt zaměstnanosti, </w:t>
      </w:r>
      <w:proofErr w:type="spellStart"/>
      <w:r w:rsidR="007806FC" w:rsidRPr="00E5422B">
        <w:rPr>
          <w:rFonts w:cs="Arial"/>
          <w:b/>
          <w:bCs/>
          <w:sz w:val="20"/>
          <w:szCs w:val="20"/>
        </w:rPr>
        <w:t>z.s</w:t>
      </w:r>
      <w:proofErr w:type="spellEnd"/>
      <w:r w:rsidR="007806FC" w:rsidRPr="00E5422B">
        <w:rPr>
          <w:rFonts w:cs="Arial"/>
          <w:b/>
          <w:bCs/>
          <w:sz w:val="20"/>
          <w:szCs w:val="20"/>
        </w:rPr>
        <w:t>.</w:t>
      </w:r>
    </w:p>
    <w:p w14:paraId="05A18A7E" w14:textId="77777777" w:rsidR="00E5422B" w:rsidRPr="003642B3" w:rsidRDefault="00DB0120" w:rsidP="00671082">
      <w:pPr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Moravskoslezský pakt zaměstnanosti přispívá k naplnění cílů Strategie rozvoje Moravskoslezského kraje pro období 2019-2027 v oblasti „Vzdělanější a zaměstnaněj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š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í kraj“</w:t>
      </w:r>
    </w:p>
    <w:p w14:paraId="214AB155" w14:textId="77777777" w:rsidR="00DB0120" w:rsidRPr="003642B3" w:rsidRDefault="00E5422B" w:rsidP="00671082">
      <w:pPr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Konkrétně se jedná o: z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lepšení p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ř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ipravenosti absolventu, kte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ř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 xml:space="preserve">í vstupují na trh práce; 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z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vyšování podílu obyvatel kraje s vysokoškolským vzd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ě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 xml:space="preserve">láním; 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l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epší využití osobního potenciálu a odpovídající pracovní uplatn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ě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ní obyvatel;</w:t>
      </w:r>
      <w:r w:rsidR="007806FC" w:rsidRPr="003642B3">
        <w:rPr>
          <w:i/>
          <w:iCs/>
          <w:sz w:val="20"/>
          <w:szCs w:val="20"/>
        </w:rPr>
        <w:t xml:space="preserve"> 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rů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st produktivity, pr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ů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m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ě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rné mzdy a nabídky dob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ře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 xml:space="preserve"> placených pracovních míst; 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s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nížení podílu dlouhodob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ě</w:t>
      </w:r>
      <w:r w:rsidR="007806FC"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 xml:space="preserve"> </w:t>
      </w:r>
      <w:r w:rsidRPr="003642B3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nezaměstnaných.</w:t>
      </w:r>
    </w:p>
    <w:p w14:paraId="4981CE23" w14:textId="77777777" w:rsidR="00E5422B" w:rsidRPr="003642B3" w:rsidRDefault="00E5422B" w:rsidP="00E5422B">
      <w:pPr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642B3">
        <w:rPr>
          <w:rFonts w:ascii="Arial" w:hAnsi="Arial" w:cs="Arial"/>
          <w:i/>
          <w:iCs/>
          <w:sz w:val="20"/>
          <w:szCs w:val="20"/>
        </w:rPr>
        <w:t>Moravskoslezský pakt zaměstnanosti přispívá ke slaďování nabídky a poptávky na regionálním trhu práce, analyzuje jeho klíčové problémy a připravuje pro ně řešení. Ve všech svých činnostech propojuje data a analýzy se zkušenostmi z praxe a reálnými potřebami v regionu.</w:t>
      </w:r>
    </w:p>
    <w:p w14:paraId="13CE00C4" w14:textId="77777777" w:rsidR="00DB0120" w:rsidRPr="003642B3" w:rsidRDefault="00DB0120" w:rsidP="00671082">
      <w:pPr>
        <w:numPr>
          <w:ilvl w:val="0"/>
          <w:numId w:val="1"/>
        </w:numPr>
        <w:rPr>
          <w:rFonts w:ascii="Arial" w:hAnsi="Arial" w:cs="Arial"/>
          <w:i/>
          <w:iCs/>
          <w:sz w:val="20"/>
          <w:szCs w:val="20"/>
        </w:rPr>
      </w:pPr>
      <w:r w:rsidRPr="003642B3">
        <w:rPr>
          <w:rFonts w:ascii="Arial" w:hAnsi="Arial" w:cs="Arial"/>
          <w:i/>
          <w:iCs/>
          <w:sz w:val="20"/>
          <w:szCs w:val="20"/>
        </w:rPr>
        <w:t>Signatáři Moravskoslezského paktu zaměstnanosti</w:t>
      </w:r>
      <w:r w:rsidR="007806FC" w:rsidRPr="003642B3">
        <w:rPr>
          <w:rFonts w:ascii="Arial" w:hAnsi="Arial" w:cs="Arial"/>
          <w:i/>
          <w:iCs/>
          <w:sz w:val="20"/>
          <w:szCs w:val="20"/>
        </w:rPr>
        <w:t>, který byl zal</w:t>
      </w:r>
      <w:r w:rsidR="00E5422B" w:rsidRPr="003642B3">
        <w:rPr>
          <w:rFonts w:ascii="Arial" w:hAnsi="Arial" w:cs="Arial"/>
          <w:i/>
          <w:iCs/>
          <w:sz w:val="20"/>
          <w:szCs w:val="20"/>
        </w:rPr>
        <w:t>o</w:t>
      </w:r>
      <w:r w:rsidR="007806FC" w:rsidRPr="003642B3">
        <w:rPr>
          <w:rFonts w:ascii="Arial" w:hAnsi="Arial" w:cs="Arial"/>
          <w:i/>
          <w:iCs/>
          <w:sz w:val="20"/>
          <w:szCs w:val="20"/>
        </w:rPr>
        <w:t>žený jako samostatný zapsaný spolek 1. února 2019,</w:t>
      </w:r>
      <w:r w:rsidRPr="003642B3">
        <w:rPr>
          <w:rFonts w:ascii="Arial" w:hAnsi="Arial" w:cs="Arial"/>
          <w:i/>
          <w:iCs/>
          <w:sz w:val="20"/>
          <w:szCs w:val="20"/>
        </w:rPr>
        <w:t xml:space="preserve"> jsou Moravskoslezský kraj, Statutární město Ostrava, Sdružení pro rozvoj MSK, Krajská hospodářská komora MSK a Svaz průmyslu a dopravy ČR.</w:t>
      </w:r>
    </w:p>
    <w:p w14:paraId="61000FD4" w14:textId="77777777" w:rsidR="00671082" w:rsidRDefault="00671082">
      <w:pPr>
        <w:rPr>
          <w:rFonts w:ascii="Arial" w:hAnsi="Arial"/>
          <w:b/>
          <w:bCs/>
          <w:sz w:val="18"/>
          <w:szCs w:val="18"/>
        </w:rPr>
      </w:pPr>
    </w:p>
    <w:p w14:paraId="5A6C33CC" w14:textId="77777777" w:rsidR="00DF3D0D" w:rsidRDefault="00DF3D0D">
      <w:pPr>
        <w:rPr>
          <w:rFonts w:ascii="Arial" w:hAnsi="Arial"/>
          <w:b/>
          <w:bCs/>
          <w:sz w:val="18"/>
          <w:szCs w:val="18"/>
        </w:rPr>
      </w:pPr>
    </w:p>
    <w:p w14:paraId="040BF5A6" w14:textId="77777777" w:rsidR="00DF3D0D" w:rsidRDefault="00DF3D0D">
      <w:pPr>
        <w:rPr>
          <w:rFonts w:ascii="Arial" w:hAnsi="Arial"/>
          <w:b/>
          <w:bCs/>
          <w:sz w:val="18"/>
          <w:szCs w:val="18"/>
        </w:rPr>
      </w:pPr>
    </w:p>
    <w:p w14:paraId="59DBA14B" w14:textId="77777777" w:rsidR="00DF3D0D" w:rsidRDefault="00DF3D0D">
      <w:pPr>
        <w:rPr>
          <w:rFonts w:ascii="Arial" w:hAnsi="Arial"/>
          <w:b/>
          <w:bCs/>
          <w:sz w:val="18"/>
          <w:szCs w:val="18"/>
        </w:rPr>
      </w:pPr>
    </w:p>
    <w:p w14:paraId="59C798BB" w14:textId="77777777" w:rsidR="00FD68D4" w:rsidRDefault="001C6153">
      <w:pPr>
        <w:rPr>
          <w:rFonts w:ascii="Arial" w:hAnsi="Arial"/>
          <w:b/>
          <w:bCs/>
          <w:sz w:val="18"/>
          <w:szCs w:val="18"/>
        </w:rPr>
      </w:pPr>
      <w:r w:rsidRPr="00F179A9">
        <w:rPr>
          <w:rFonts w:ascii="Arial" w:hAnsi="Arial"/>
          <w:b/>
          <w:bCs/>
          <w:sz w:val="18"/>
          <w:szCs w:val="18"/>
        </w:rPr>
        <w:t>Kontakt pr</w:t>
      </w:r>
      <w:r w:rsidR="00AB6B9D" w:rsidRPr="00F179A9">
        <w:rPr>
          <w:rFonts w:ascii="Arial" w:hAnsi="Arial"/>
          <w:b/>
          <w:bCs/>
          <w:sz w:val="18"/>
          <w:szCs w:val="18"/>
        </w:rPr>
        <w:t>o</w:t>
      </w:r>
      <w:r w:rsidRPr="00F179A9">
        <w:rPr>
          <w:rFonts w:ascii="Arial" w:hAnsi="Arial"/>
          <w:b/>
          <w:bCs/>
          <w:sz w:val="18"/>
          <w:szCs w:val="18"/>
        </w:rPr>
        <w:t xml:space="preserve"> m</w:t>
      </w:r>
      <w:r w:rsidR="00CA0FF1" w:rsidRPr="00F179A9">
        <w:rPr>
          <w:rFonts w:ascii="Arial" w:hAnsi="Arial"/>
          <w:b/>
          <w:bCs/>
          <w:sz w:val="18"/>
          <w:szCs w:val="18"/>
        </w:rPr>
        <w:t>é</w:t>
      </w:r>
      <w:r w:rsidRPr="00F179A9">
        <w:rPr>
          <w:rFonts w:ascii="Arial" w:hAnsi="Arial"/>
          <w:b/>
          <w:bCs/>
          <w:sz w:val="18"/>
          <w:szCs w:val="18"/>
        </w:rPr>
        <w:t>di</w:t>
      </w:r>
      <w:r w:rsidR="00AB6B9D" w:rsidRPr="00F179A9">
        <w:rPr>
          <w:rFonts w:ascii="Arial" w:hAnsi="Arial"/>
          <w:b/>
          <w:bCs/>
          <w:sz w:val="18"/>
          <w:szCs w:val="18"/>
        </w:rPr>
        <w:t>a</w:t>
      </w:r>
      <w:r w:rsidRPr="00F179A9">
        <w:rPr>
          <w:rFonts w:ascii="Arial" w:hAnsi="Arial"/>
          <w:b/>
          <w:bCs/>
          <w:sz w:val="18"/>
          <w:szCs w:val="18"/>
        </w:rPr>
        <w:t>:</w:t>
      </w:r>
      <w:r w:rsidR="00DB4B18" w:rsidRPr="00F179A9">
        <w:rPr>
          <w:rFonts w:ascii="Arial" w:hAnsi="Arial"/>
          <w:b/>
          <w:bCs/>
          <w:sz w:val="18"/>
          <w:szCs w:val="18"/>
        </w:rPr>
        <w:t xml:space="preserve"> </w:t>
      </w:r>
    </w:p>
    <w:p w14:paraId="593B19A5" w14:textId="77777777" w:rsidR="00FD68D4" w:rsidRPr="00E5422B" w:rsidRDefault="00E219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Andrea Jalůvková</w:t>
      </w:r>
    </w:p>
    <w:p w14:paraId="4B53B55E" w14:textId="77777777" w:rsidR="00FD68D4" w:rsidRPr="00E5422B" w:rsidRDefault="001C6153">
      <w:pPr>
        <w:rPr>
          <w:rFonts w:ascii="Arial" w:hAnsi="Arial" w:cs="Arial"/>
          <w:sz w:val="18"/>
          <w:szCs w:val="18"/>
        </w:rPr>
      </w:pPr>
      <w:proofErr w:type="spellStart"/>
      <w:r w:rsidRPr="00E5422B">
        <w:rPr>
          <w:rFonts w:ascii="Arial" w:hAnsi="Arial" w:cs="Arial"/>
          <w:sz w:val="18"/>
          <w:szCs w:val="18"/>
        </w:rPr>
        <w:t>Crest</w:t>
      </w:r>
      <w:proofErr w:type="spellEnd"/>
      <w:r w:rsidRPr="00E5422B">
        <w:rPr>
          <w:rFonts w:ascii="Arial" w:hAnsi="Arial" w:cs="Arial"/>
          <w:sz w:val="18"/>
          <w:szCs w:val="18"/>
        </w:rPr>
        <w:t xml:space="preserve"> Communications Ostrav</w:t>
      </w:r>
      <w:r w:rsidR="00FD68D4" w:rsidRPr="00E5422B">
        <w:rPr>
          <w:rFonts w:ascii="Arial" w:hAnsi="Arial" w:cs="Arial"/>
          <w:sz w:val="18"/>
          <w:szCs w:val="18"/>
        </w:rPr>
        <w:t>a</w:t>
      </w:r>
    </w:p>
    <w:p w14:paraId="6561BC99" w14:textId="77777777" w:rsidR="00FD68D4" w:rsidRPr="00E21919" w:rsidRDefault="001C6153">
      <w:pPr>
        <w:rPr>
          <w:rFonts w:ascii="Arial" w:hAnsi="Arial" w:cs="Arial"/>
          <w:sz w:val="18"/>
          <w:szCs w:val="18"/>
        </w:rPr>
      </w:pPr>
      <w:r w:rsidRPr="00E5422B">
        <w:rPr>
          <w:rFonts w:ascii="Arial" w:hAnsi="Arial" w:cs="Arial"/>
          <w:sz w:val="18"/>
          <w:szCs w:val="18"/>
        </w:rPr>
        <w:t>Mob</w:t>
      </w:r>
      <w:r w:rsidR="003642B3">
        <w:rPr>
          <w:rFonts w:ascii="Arial" w:hAnsi="Arial" w:cs="Arial"/>
          <w:sz w:val="18"/>
          <w:szCs w:val="18"/>
        </w:rPr>
        <w:t>il</w:t>
      </w:r>
      <w:r w:rsidRPr="00E5422B">
        <w:rPr>
          <w:rFonts w:ascii="Arial" w:hAnsi="Arial" w:cs="Arial"/>
          <w:sz w:val="18"/>
          <w:szCs w:val="18"/>
        </w:rPr>
        <w:t>.:</w:t>
      </w:r>
      <w:r w:rsidR="00DB4B18" w:rsidRPr="00E5422B">
        <w:rPr>
          <w:rFonts w:ascii="Arial" w:hAnsi="Arial" w:cs="Arial"/>
          <w:sz w:val="18"/>
          <w:szCs w:val="18"/>
        </w:rPr>
        <w:t xml:space="preserve"> </w:t>
      </w:r>
      <w:r w:rsidR="00E21919" w:rsidRPr="00E21919">
        <w:rPr>
          <w:rFonts w:ascii="Arial" w:hAnsi="Arial" w:cs="Arial"/>
          <w:color w:val="222222"/>
          <w:sz w:val="18"/>
          <w:szCs w:val="18"/>
          <w:shd w:val="clear" w:color="auto" w:fill="FFFFFF"/>
        </w:rPr>
        <w:t>737 544 867</w:t>
      </w:r>
    </w:p>
    <w:p w14:paraId="718D3789" w14:textId="77777777" w:rsidR="00081F21" w:rsidRPr="00E5422B" w:rsidRDefault="00FD68D4">
      <w:pPr>
        <w:rPr>
          <w:rFonts w:ascii="Arial" w:hAnsi="Arial" w:cs="Arial"/>
          <w:color w:val="0000FF"/>
          <w:sz w:val="18"/>
          <w:szCs w:val="18"/>
          <w:u w:val="single" w:color="0000FF"/>
        </w:rPr>
      </w:pPr>
      <w:r w:rsidRPr="00E5422B">
        <w:rPr>
          <w:rFonts w:ascii="Arial" w:hAnsi="Arial" w:cs="Arial"/>
          <w:sz w:val="18"/>
          <w:szCs w:val="18"/>
        </w:rPr>
        <w:t xml:space="preserve">E-mail: </w:t>
      </w:r>
      <w:hyperlink r:id="rId13" w:history="1">
        <w:r w:rsidR="00E21919" w:rsidRPr="00E570F8">
          <w:rPr>
            <w:rStyle w:val="Hypertextovodkaz"/>
            <w:rFonts w:ascii="Arial" w:hAnsi="Arial" w:cs="Arial"/>
            <w:sz w:val="18"/>
            <w:szCs w:val="18"/>
          </w:rPr>
          <w:t>jaluvkova@crestmorava.cz</w:t>
        </w:r>
      </w:hyperlink>
    </w:p>
    <w:p w14:paraId="51986992" w14:textId="77777777" w:rsidR="004D0008" w:rsidRPr="00E5422B" w:rsidRDefault="004D0008">
      <w:pPr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5F16E7F8" w14:textId="77777777" w:rsidR="00DE5AA0" w:rsidRPr="00E5422B" w:rsidRDefault="00DE5AA0" w:rsidP="00DE5AA0">
      <w:pPr>
        <w:rPr>
          <w:rFonts w:ascii="Arial" w:hAnsi="Arial" w:cs="Arial"/>
          <w:sz w:val="18"/>
          <w:szCs w:val="18"/>
        </w:rPr>
      </w:pPr>
      <w:r w:rsidRPr="00E5422B">
        <w:rPr>
          <w:rFonts w:ascii="Arial" w:hAnsi="Arial" w:cs="Arial"/>
          <w:sz w:val="18"/>
          <w:szCs w:val="18"/>
        </w:rPr>
        <w:t>Martin Navrátil</w:t>
      </w:r>
      <w:r w:rsidR="00E5422B">
        <w:rPr>
          <w:rFonts w:ascii="Arial" w:hAnsi="Arial" w:cs="Arial"/>
          <w:sz w:val="18"/>
          <w:szCs w:val="18"/>
        </w:rPr>
        <w:t>, ředitel</w:t>
      </w:r>
    </w:p>
    <w:p w14:paraId="0CCDFE72" w14:textId="77777777" w:rsidR="00E5422B" w:rsidRPr="00E5422B" w:rsidRDefault="00E5422B" w:rsidP="00DE5AA0">
      <w:pPr>
        <w:rPr>
          <w:rFonts w:ascii="Arial" w:hAnsi="Arial" w:cs="Arial"/>
          <w:sz w:val="18"/>
          <w:szCs w:val="18"/>
        </w:rPr>
      </w:pPr>
      <w:r w:rsidRPr="00E5422B">
        <w:rPr>
          <w:rFonts w:ascii="Arial" w:hAnsi="Arial" w:cs="Arial"/>
          <w:sz w:val="18"/>
          <w:szCs w:val="18"/>
        </w:rPr>
        <w:t>MS Pakt zaměstnanosti</w:t>
      </w:r>
    </w:p>
    <w:p w14:paraId="55A71DB9" w14:textId="77777777" w:rsidR="00E5422B" w:rsidRPr="00E5422B" w:rsidRDefault="00E5422B" w:rsidP="00DE5AA0">
      <w:pPr>
        <w:rPr>
          <w:rFonts w:ascii="Arial" w:hAnsi="Arial" w:cs="Arial"/>
          <w:sz w:val="18"/>
          <w:szCs w:val="18"/>
        </w:rPr>
      </w:pPr>
      <w:r w:rsidRPr="00E5422B">
        <w:rPr>
          <w:rFonts w:ascii="Arial" w:hAnsi="Arial" w:cs="Arial"/>
          <w:sz w:val="18"/>
          <w:szCs w:val="18"/>
        </w:rPr>
        <w:t xml:space="preserve">Mobil: </w:t>
      </w:r>
      <w:r w:rsidR="00DE5AA0" w:rsidRPr="00E5422B">
        <w:rPr>
          <w:rFonts w:ascii="Arial" w:hAnsi="Arial" w:cs="Arial"/>
          <w:sz w:val="18"/>
          <w:szCs w:val="18"/>
        </w:rPr>
        <w:t>725 736</w:t>
      </w:r>
      <w:r w:rsidRPr="00E5422B">
        <w:rPr>
          <w:rFonts w:ascii="Arial" w:hAnsi="Arial" w:cs="Arial"/>
          <w:sz w:val="18"/>
          <w:szCs w:val="18"/>
        </w:rPr>
        <w:t> </w:t>
      </w:r>
      <w:r w:rsidR="00DE5AA0" w:rsidRPr="00E5422B">
        <w:rPr>
          <w:rFonts w:ascii="Arial" w:hAnsi="Arial" w:cs="Arial"/>
          <w:sz w:val="18"/>
          <w:szCs w:val="18"/>
        </w:rPr>
        <w:t xml:space="preserve">355 </w:t>
      </w:r>
    </w:p>
    <w:p w14:paraId="072C38E6" w14:textId="77777777" w:rsidR="00DE5AA0" w:rsidRPr="00E5422B" w:rsidRDefault="003642B3" w:rsidP="00DE5A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r:id="rId14" w:history="1">
        <w:r w:rsidRPr="00BB5738">
          <w:rPr>
            <w:rStyle w:val="Hypertextovodkaz"/>
            <w:rFonts w:ascii="Arial" w:hAnsi="Arial" w:cs="Arial"/>
            <w:sz w:val="18"/>
            <w:szCs w:val="18"/>
          </w:rPr>
          <w:t>mnavratil@mspakt.cz</w:t>
        </w:r>
      </w:hyperlink>
    </w:p>
    <w:p w14:paraId="468F783E" w14:textId="77777777" w:rsidR="00DE5AA0" w:rsidRPr="00F179A9" w:rsidRDefault="00DE5AA0" w:rsidP="004D0008">
      <w:pPr>
        <w:rPr>
          <w:sz w:val="18"/>
          <w:szCs w:val="18"/>
        </w:rPr>
      </w:pPr>
    </w:p>
    <w:sectPr w:rsidR="00DE5AA0" w:rsidRPr="00F179A9" w:rsidSect="00671082">
      <w:headerReference w:type="default" r:id="rId15"/>
      <w:pgSz w:w="11900" w:h="16840"/>
      <w:pgMar w:top="1758" w:right="1417" w:bottom="709" w:left="1417" w:header="709" w:footer="720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577477" w15:done="0"/>
  <w15:commentEx w15:paraId="21457463" w15:paraIdParent="12577477" w15:done="0"/>
  <w15:commentEx w15:paraId="41C47E1C" w15:done="0"/>
  <w15:commentEx w15:paraId="16D8892F" w15:paraIdParent="41C47E1C" w15:done="0"/>
  <w15:commentEx w15:paraId="6D5684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52154" w16cex:dateUtc="2022-04-28T12:21:00Z"/>
  <w16cex:commentExtensible w16cex:durableId="261BD4B0" w16cex:dateUtc="2022-05-03T14:20:00Z"/>
  <w16cex:commentExtensible w16cex:durableId="261BD4A1" w16cex:dateUtc="2022-05-02T07:25:00Z"/>
  <w16cex:commentExtensible w16cex:durableId="261BD4D4" w16cex:dateUtc="2022-05-03T14:20:00Z"/>
  <w16cex:commentExtensible w16cex:durableId="2615233E" w16cex:dateUtc="2022-04-28T1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577477" w16cid:durableId="26152154"/>
  <w16cid:commentId w16cid:paraId="21457463" w16cid:durableId="261BD4B0"/>
  <w16cid:commentId w16cid:paraId="41C47E1C" w16cid:durableId="261BD4A1"/>
  <w16cid:commentId w16cid:paraId="16D8892F" w16cid:durableId="261BD4D4"/>
  <w16cid:commentId w16cid:paraId="6D5684E2" w16cid:durableId="261523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E42C0" w14:textId="77777777" w:rsidR="003C3EC3" w:rsidRDefault="003C3EC3">
      <w:r>
        <w:separator/>
      </w:r>
    </w:p>
  </w:endnote>
  <w:endnote w:type="continuationSeparator" w:id="0">
    <w:p w14:paraId="0E2E6F29" w14:textId="77777777" w:rsidR="003C3EC3" w:rsidRDefault="003C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CB388" w14:textId="77777777" w:rsidR="003C3EC3" w:rsidRDefault="003C3EC3">
      <w:r>
        <w:separator/>
      </w:r>
    </w:p>
  </w:footnote>
  <w:footnote w:type="continuationSeparator" w:id="0">
    <w:p w14:paraId="12168337" w14:textId="77777777" w:rsidR="003C3EC3" w:rsidRDefault="003C3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8DC5B" w14:textId="77777777" w:rsidR="00081F21" w:rsidRPr="00671082" w:rsidRDefault="00417650">
    <w:pPr>
      <w:pStyle w:val="pivovaradresa"/>
      <w:tabs>
        <w:tab w:val="clear" w:pos="2552"/>
        <w:tab w:val="clear" w:pos="5245"/>
      </w:tabs>
      <w:jc w:val="left"/>
      <w:rPr>
        <w:b/>
        <w:bCs/>
        <w:sz w:val="24"/>
        <w:szCs w:val="24"/>
      </w:rPr>
    </w:pPr>
    <w:r>
      <w:rPr>
        <w:noProof/>
        <w:sz w:val="24"/>
        <w:szCs w:val="24"/>
        <w:bdr w:val="none" w:sz="0" w:space="0" w:color="auto"/>
      </w:rPr>
      <w:drawing>
        <wp:anchor distT="0" distB="0" distL="114300" distR="114300" simplePos="0" relativeHeight="251657728" behindDoc="0" locked="0" layoutInCell="1" allowOverlap="1" wp14:anchorId="0A07DB2A" wp14:editId="6A6F8497">
          <wp:simplePos x="0" y="0"/>
          <wp:positionH relativeFrom="margin">
            <wp:posOffset>4152265</wp:posOffset>
          </wp:positionH>
          <wp:positionV relativeFrom="margin">
            <wp:posOffset>-708025</wp:posOffset>
          </wp:positionV>
          <wp:extent cx="1659890" cy="693420"/>
          <wp:effectExtent l="19050" t="0" r="0" b="0"/>
          <wp:wrapSquare wrapText="bothSides"/>
          <wp:docPr id="2" name="obrázek 2" descr="https://www.moje-misto.cz/wp-content/uploads/2020/08/log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moje-misto.cz/wp-content/uploads/2020/08/logo_1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1082" w:rsidRPr="00671082">
      <w:rPr>
        <w:b/>
        <w:bCs/>
        <w:sz w:val="24"/>
        <w:szCs w:val="24"/>
      </w:rPr>
      <w:t xml:space="preserve"> </w:t>
    </w:r>
    <w:r w:rsidR="001C6153" w:rsidRPr="00671082">
      <w:rPr>
        <w:b/>
        <w:bCs/>
        <w:sz w:val="24"/>
        <w:szCs w:val="24"/>
      </w:rPr>
      <w:t>T</w:t>
    </w:r>
    <w:r w:rsidR="00AB6B9D" w:rsidRPr="00671082">
      <w:rPr>
        <w:b/>
        <w:bCs/>
        <w:sz w:val="24"/>
        <w:szCs w:val="24"/>
      </w:rPr>
      <w:t>ISKOVÁ</w:t>
    </w:r>
    <w:r w:rsidR="001C6153" w:rsidRPr="00671082">
      <w:rPr>
        <w:b/>
        <w:bCs/>
        <w:sz w:val="24"/>
        <w:szCs w:val="24"/>
      </w:rPr>
      <w:t xml:space="preserve"> </w:t>
    </w:r>
    <w:r w:rsidR="00AB6B9D" w:rsidRPr="00671082">
      <w:rPr>
        <w:b/>
        <w:bCs/>
        <w:sz w:val="24"/>
        <w:szCs w:val="24"/>
      </w:rPr>
      <w:t>Z</w:t>
    </w:r>
    <w:r w:rsidR="001C6153" w:rsidRPr="00671082">
      <w:rPr>
        <w:b/>
        <w:bCs/>
        <w:sz w:val="24"/>
        <w:szCs w:val="24"/>
      </w:rPr>
      <w:t>PRÁVA</w:t>
    </w:r>
    <w:r w:rsidR="001C6153" w:rsidRPr="00671082">
      <w:rPr>
        <w:b/>
        <w:b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B4A09"/>
    <w:multiLevelType w:val="hybridMultilevel"/>
    <w:tmpl w:val="13D2BD72"/>
    <w:lvl w:ilvl="0" w:tplc="0405000D">
      <w:start w:val="1"/>
      <w:numFmt w:val="bullet"/>
      <w:lvlText w:val=""/>
      <w:lvlJc w:val="left"/>
      <w:pPr>
        <w:ind w:left="4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kas">
    <w15:presenceInfo w15:providerId="None" w15:userId="Lukas"/>
  </w15:person>
  <w15:person w15:author="Anton Husovský">
    <w15:presenceInfo w15:providerId="AD" w15:userId="S::ahusovsky@mspakt.cz::68ae2ac5-82d3-48ee-a288-288d719a38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21"/>
    <w:rsid w:val="000031CA"/>
    <w:rsid w:val="00003228"/>
    <w:rsid w:val="00003683"/>
    <w:rsid w:val="00007359"/>
    <w:rsid w:val="0001001C"/>
    <w:rsid w:val="00026FD5"/>
    <w:rsid w:val="000358B6"/>
    <w:rsid w:val="0003750D"/>
    <w:rsid w:val="00043F71"/>
    <w:rsid w:val="00045CD9"/>
    <w:rsid w:val="000535CF"/>
    <w:rsid w:val="00055291"/>
    <w:rsid w:val="00060E1A"/>
    <w:rsid w:val="000642ED"/>
    <w:rsid w:val="00074C6C"/>
    <w:rsid w:val="00081AFE"/>
    <w:rsid w:val="00081F21"/>
    <w:rsid w:val="00090331"/>
    <w:rsid w:val="000939B4"/>
    <w:rsid w:val="000A1061"/>
    <w:rsid w:val="000A5E25"/>
    <w:rsid w:val="000B33A7"/>
    <w:rsid w:val="000B3F49"/>
    <w:rsid w:val="000B687E"/>
    <w:rsid w:val="000C066E"/>
    <w:rsid w:val="000C22FE"/>
    <w:rsid w:val="000C76DD"/>
    <w:rsid w:val="000D5206"/>
    <w:rsid w:val="000E05B7"/>
    <w:rsid w:val="000E0EAD"/>
    <w:rsid w:val="000E190A"/>
    <w:rsid w:val="000E71D9"/>
    <w:rsid w:val="000E7808"/>
    <w:rsid w:val="000F161A"/>
    <w:rsid w:val="000F2272"/>
    <w:rsid w:val="000F2AD5"/>
    <w:rsid w:val="000F37CC"/>
    <w:rsid w:val="000F6888"/>
    <w:rsid w:val="001023F7"/>
    <w:rsid w:val="00102C16"/>
    <w:rsid w:val="00103810"/>
    <w:rsid w:val="00113DFF"/>
    <w:rsid w:val="0012366C"/>
    <w:rsid w:val="00133977"/>
    <w:rsid w:val="00135A82"/>
    <w:rsid w:val="00137072"/>
    <w:rsid w:val="00144664"/>
    <w:rsid w:val="0014527A"/>
    <w:rsid w:val="001461B4"/>
    <w:rsid w:val="00153215"/>
    <w:rsid w:val="001540AB"/>
    <w:rsid w:val="00157226"/>
    <w:rsid w:val="00163F2E"/>
    <w:rsid w:val="0018171E"/>
    <w:rsid w:val="00181C8A"/>
    <w:rsid w:val="001823DF"/>
    <w:rsid w:val="00182CCD"/>
    <w:rsid w:val="00187E40"/>
    <w:rsid w:val="00191F38"/>
    <w:rsid w:val="001A052C"/>
    <w:rsid w:val="001A2F1A"/>
    <w:rsid w:val="001B0093"/>
    <w:rsid w:val="001B0216"/>
    <w:rsid w:val="001B69CB"/>
    <w:rsid w:val="001B6C65"/>
    <w:rsid w:val="001C6153"/>
    <w:rsid w:val="001D1D05"/>
    <w:rsid w:val="001E1FED"/>
    <w:rsid w:val="001E2ACE"/>
    <w:rsid w:val="001E2DCA"/>
    <w:rsid w:val="001E4742"/>
    <w:rsid w:val="002031DA"/>
    <w:rsid w:val="002062FD"/>
    <w:rsid w:val="00211BD7"/>
    <w:rsid w:val="00222D6B"/>
    <w:rsid w:val="00223830"/>
    <w:rsid w:val="0022493F"/>
    <w:rsid w:val="0023035E"/>
    <w:rsid w:val="0023470E"/>
    <w:rsid w:val="00243056"/>
    <w:rsid w:val="0024596C"/>
    <w:rsid w:val="00247E68"/>
    <w:rsid w:val="002527CD"/>
    <w:rsid w:val="00257200"/>
    <w:rsid w:val="002908C1"/>
    <w:rsid w:val="00291B45"/>
    <w:rsid w:val="00295613"/>
    <w:rsid w:val="00297466"/>
    <w:rsid w:val="002A723B"/>
    <w:rsid w:val="002B762B"/>
    <w:rsid w:val="002B7D91"/>
    <w:rsid w:val="002C13BB"/>
    <w:rsid w:val="002C392A"/>
    <w:rsid w:val="002C625A"/>
    <w:rsid w:val="002D5FF0"/>
    <w:rsid w:val="002D73F6"/>
    <w:rsid w:val="002E0ECE"/>
    <w:rsid w:val="002E288D"/>
    <w:rsid w:val="002F55E1"/>
    <w:rsid w:val="00300893"/>
    <w:rsid w:val="00302C1C"/>
    <w:rsid w:val="00303414"/>
    <w:rsid w:val="00303D7C"/>
    <w:rsid w:val="003057AA"/>
    <w:rsid w:val="00305AC6"/>
    <w:rsid w:val="00307F1C"/>
    <w:rsid w:val="00325C34"/>
    <w:rsid w:val="003353EE"/>
    <w:rsid w:val="003414F1"/>
    <w:rsid w:val="00345BE0"/>
    <w:rsid w:val="00352561"/>
    <w:rsid w:val="003551E1"/>
    <w:rsid w:val="0036301A"/>
    <w:rsid w:val="0036416A"/>
    <w:rsid w:val="003642B3"/>
    <w:rsid w:val="00365284"/>
    <w:rsid w:val="00371057"/>
    <w:rsid w:val="0038488D"/>
    <w:rsid w:val="00384C62"/>
    <w:rsid w:val="003919DE"/>
    <w:rsid w:val="00393B00"/>
    <w:rsid w:val="00397B9E"/>
    <w:rsid w:val="003B26CD"/>
    <w:rsid w:val="003C2821"/>
    <w:rsid w:val="003C2F11"/>
    <w:rsid w:val="003C2F52"/>
    <w:rsid w:val="003C3EC3"/>
    <w:rsid w:val="003C4FBB"/>
    <w:rsid w:val="003D14F7"/>
    <w:rsid w:val="003E17B8"/>
    <w:rsid w:val="003E37D5"/>
    <w:rsid w:val="003E6011"/>
    <w:rsid w:val="003E7FC7"/>
    <w:rsid w:val="003F3CB8"/>
    <w:rsid w:val="003F6572"/>
    <w:rsid w:val="004010C4"/>
    <w:rsid w:val="00402C1F"/>
    <w:rsid w:val="004032D7"/>
    <w:rsid w:val="004038AB"/>
    <w:rsid w:val="004055FA"/>
    <w:rsid w:val="00406336"/>
    <w:rsid w:val="00417650"/>
    <w:rsid w:val="00423703"/>
    <w:rsid w:val="004240EE"/>
    <w:rsid w:val="004254F0"/>
    <w:rsid w:val="004270C2"/>
    <w:rsid w:val="004306A2"/>
    <w:rsid w:val="00436A94"/>
    <w:rsid w:val="00446582"/>
    <w:rsid w:val="00447EAD"/>
    <w:rsid w:val="0045056C"/>
    <w:rsid w:val="00455052"/>
    <w:rsid w:val="004615A4"/>
    <w:rsid w:val="00463F87"/>
    <w:rsid w:val="00480A89"/>
    <w:rsid w:val="00484904"/>
    <w:rsid w:val="00486089"/>
    <w:rsid w:val="00486136"/>
    <w:rsid w:val="00492DEA"/>
    <w:rsid w:val="004943D0"/>
    <w:rsid w:val="004A2ED0"/>
    <w:rsid w:val="004A3F1F"/>
    <w:rsid w:val="004A425B"/>
    <w:rsid w:val="004B62CF"/>
    <w:rsid w:val="004C47FD"/>
    <w:rsid w:val="004D0008"/>
    <w:rsid w:val="004D01DA"/>
    <w:rsid w:val="004D2561"/>
    <w:rsid w:val="004D6E1A"/>
    <w:rsid w:val="004D75F0"/>
    <w:rsid w:val="004D7D3A"/>
    <w:rsid w:val="004E1CC9"/>
    <w:rsid w:val="004E2883"/>
    <w:rsid w:val="004F2C8D"/>
    <w:rsid w:val="0050000D"/>
    <w:rsid w:val="0050256F"/>
    <w:rsid w:val="00511E28"/>
    <w:rsid w:val="00515CFA"/>
    <w:rsid w:val="00526874"/>
    <w:rsid w:val="00527310"/>
    <w:rsid w:val="00531B1C"/>
    <w:rsid w:val="0053451B"/>
    <w:rsid w:val="00540901"/>
    <w:rsid w:val="00550594"/>
    <w:rsid w:val="005643FE"/>
    <w:rsid w:val="00577592"/>
    <w:rsid w:val="0058075E"/>
    <w:rsid w:val="005834DD"/>
    <w:rsid w:val="0058473A"/>
    <w:rsid w:val="00585553"/>
    <w:rsid w:val="0058793B"/>
    <w:rsid w:val="005923EF"/>
    <w:rsid w:val="005946F7"/>
    <w:rsid w:val="005B1352"/>
    <w:rsid w:val="005C3B6C"/>
    <w:rsid w:val="005C5227"/>
    <w:rsid w:val="005C5F5A"/>
    <w:rsid w:val="005D1F58"/>
    <w:rsid w:val="005D2F8F"/>
    <w:rsid w:val="005D32E4"/>
    <w:rsid w:val="005D70E7"/>
    <w:rsid w:val="005D794D"/>
    <w:rsid w:val="005E732C"/>
    <w:rsid w:val="005F16A2"/>
    <w:rsid w:val="005F23A0"/>
    <w:rsid w:val="005F63AD"/>
    <w:rsid w:val="005F74C9"/>
    <w:rsid w:val="00600700"/>
    <w:rsid w:val="006016A1"/>
    <w:rsid w:val="00601B18"/>
    <w:rsid w:val="00602D39"/>
    <w:rsid w:val="0060604E"/>
    <w:rsid w:val="00613F85"/>
    <w:rsid w:val="00616582"/>
    <w:rsid w:val="00620479"/>
    <w:rsid w:val="006257F1"/>
    <w:rsid w:val="00633E03"/>
    <w:rsid w:val="00644646"/>
    <w:rsid w:val="006501FD"/>
    <w:rsid w:val="0065474F"/>
    <w:rsid w:val="006620C4"/>
    <w:rsid w:val="00665899"/>
    <w:rsid w:val="0066750E"/>
    <w:rsid w:val="00671082"/>
    <w:rsid w:val="00674768"/>
    <w:rsid w:val="00676145"/>
    <w:rsid w:val="006A1A69"/>
    <w:rsid w:val="006A5E26"/>
    <w:rsid w:val="006D36AE"/>
    <w:rsid w:val="006D46B9"/>
    <w:rsid w:val="006E107F"/>
    <w:rsid w:val="006F1760"/>
    <w:rsid w:val="006F77AD"/>
    <w:rsid w:val="007034C1"/>
    <w:rsid w:val="00705F9D"/>
    <w:rsid w:val="007146DE"/>
    <w:rsid w:val="007237B0"/>
    <w:rsid w:val="007423D9"/>
    <w:rsid w:val="00744C50"/>
    <w:rsid w:val="00755CC9"/>
    <w:rsid w:val="0075625C"/>
    <w:rsid w:val="00763C68"/>
    <w:rsid w:val="00764678"/>
    <w:rsid w:val="00771D9D"/>
    <w:rsid w:val="007805D9"/>
    <w:rsid w:val="007806FC"/>
    <w:rsid w:val="0078369D"/>
    <w:rsid w:val="00794883"/>
    <w:rsid w:val="00795D0A"/>
    <w:rsid w:val="00796B00"/>
    <w:rsid w:val="007A38FA"/>
    <w:rsid w:val="007A4A2C"/>
    <w:rsid w:val="007B0083"/>
    <w:rsid w:val="007B2D99"/>
    <w:rsid w:val="007B537C"/>
    <w:rsid w:val="007D4D0C"/>
    <w:rsid w:val="007D5155"/>
    <w:rsid w:val="007D7E4F"/>
    <w:rsid w:val="007E1640"/>
    <w:rsid w:val="007E4214"/>
    <w:rsid w:val="007E6B9A"/>
    <w:rsid w:val="007F05EA"/>
    <w:rsid w:val="00801ADD"/>
    <w:rsid w:val="00803371"/>
    <w:rsid w:val="00803876"/>
    <w:rsid w:val="0081384A"/>
    <w:rsid w:val="00816275"/>
    <w:rsid w:val="0082089D"/>
    <w:rsid w:val="0082401D"/>
    <w:rsid w:val="00830683"/>
    <w:rsid w:val="00840F2B"/>
    <w:rsid w:val="00844352"/>
    <w:rsid w:val="00844A91"/>
    <w:rsid w:val="008502D4"/>
    <w:rsid w:val="00854209"/>
    <w:rsid w:val="00854840"/>
    <w:rsid w:val="00855D00"/>
    <w:rsid w:val="00860726"/>
    <w:rsid w:val="00866EF3"/>
    <w:rsid w:val="00883741"/>
    <w:rsid w:val="00883C29"/>
    <w:rsid w:val="00887695"/>
    <w:rsid w:val="00891445"/>
    <w:rsid w:val="008938D0"/>
    <w:rsid w:val="00895FEB"/>
    <w:rsid w:val="008A02B0"/>
    <w:rsid w:val="008A300C"/>
    <w:rsid w:val="008A41C9"/>
    <w:rsid w:val="008A456E"/>
    <w:rsid w:val="008A5B21"/>
    <w:rsid w:val="008B0138"/>
    <w:rsid w:val="008C2FA0"/>
    <w:rsid w:val="008D35AB"/>
    <w:rsid w:val="008D6F9F"/>
    <w:rsid w:val="008F00F3"/>
    <w:rsid w:val="008F37B1"/>
    <w:rsid w:val="008F5B69"/>
    <w:rsid w:val="008F5D7E"/>
    <w:rsid w:val="009006C2"/>
    <w:rsid w:val="00901676"/>
    <w:rsid w:val="00902547"/>
    <w:rsid w:val="0090725B"/>
    <w:rsid w:val="0091177D"/>
    <w:rsid w:val="00913AE3"/>
    <w:rsid w:val="0091414A"/>
    <w:rsid w:val="00923655"/>
    <w:rsid w:val="009305F2"/>
    <w:rsid w:val="009325A6"/>
    <w:rsid w:val="00935C8F"/>
    <w:rsid w:val="0094102E"/>
    <w:rsid w:val="00942ACD"/>
    <w:rsid w:val="009442B6"/>
    <w:rsid w:val="00957982"/>
    <w:rsid w:val="009631EB"/>
    <w:rsid w:val="00983932"/>
    <w:rsid w:val="00991D95"/>
    <w:rsid w:val="00991FE7"/>
    <w:rsid w:val="00994DA2"/>
    <w:rsid w:val="009B7534"/>
    <w:rsid w:val="009B7770"/>
    <w:rsid w:val="009B7DC6"/>
    <w:rsid w:val="009C0BC3"/>
    <w:rsid w:val="009C3A30"/>
    <w:rsid w:val="009C3AC0"/>
    <w:rsid w:val="009C4D73"/>
    <w:rsid w:val="009C5399"/>
    <w:rsid w:val="009C6C6F"/>
    <w:rsid w:val="009D0976"/>
    <w:rsid w:val="009D59F4"/>
    <w:rsid w:val="009D773E"/>
    <w:rsid w:val="009E494B"/>
    <w:rsid w:val="009E51D3"/>
    <w:rsid w:val="009E5744"/>
    <w:rsid w:val="009F19AE"/>
    <w:rsid w:val="009F1AD3"/>
    <w:rsid w:val="009F1BA5"/>
    <w:rsid w:val="009F28B9"/>
    <w:rsid w:val="009F354D"/>
    <w:rsid w:val="009F6A93"/>
    <w:rsid w:val="00A11A6E"/>
    <w:rsid w:val="00A12710"/>
    <w:rsid w:val="00A1323A"/>
    <w:rsid w:val="00A14567"/>
    <w:rsid w:val="00A17F43"/>
    <w:rsid w:val="00A31EA8"/>
    <w:rsid w:val="00A329ED"/>
    <w:rsid w:val="00A3433B"/>
    <w:rsid w:val="00A34FA0"/>
    <w:rsid w:val="00A35422"/>
    <w:rsid w:val="00A35FC7"/>
    <w:rsid w:val="00A419CF"/>
    <w:rsid w:val="00A42E81"/>
    <w:rsid w:val="00A51AC9"/>
    <w:rsid w:val="00A539AA"/>
    <w:rsid w:val="00A65630"/>
    <w:rsid w:val="00A65763"/>
    <w:rsid w:val="00A86F8E"/>
    <w:rsid w:val="00A934BE"/>
    <w:rsid w:val="00A94854"/>
    <w:rsid w:val="00AA473F"/>
    <w:rsid w:val="00AB05D5"/>
    <w:rsid w:val="00AB1845"/>
    <w:rsid w:val="00AB2E90"/>
    <w:rsid w:val="00AB3E18"/>
    <w:rsid w:val="00AB6215"/>
    <w:rsid w:val="00AB6B9D"/>
    <w:rsid w:val="00AB6DC0"/>
    <w:rsid w:val="00AC0DF6"/>
    <w:rsid w:val="00AC1280"/>
    <w:rsid w:val="00AC58AB"/>
    <w:rsid w:val="00AC6A11"/>
    <w:rsid w:val="00AD7635"/>
    <w:rsid w:val="00AE45E3"/>
    <w:rsid w:val="00AE5A94"/>
    <w:rsid w:val="00AF0D85"/>
    <w:rsid w:val="00AF611D"/>
    <w:rsid w:val="00B015E6"/>
    <w:rsid w:val="00B15DEF"/>
    <w:rsid w:val="00B173B2"/>
    <w:rsid w:val="00B25D2A"/>
    <w:rsid w:val="00B3781F"/>
    <w:rsid w:val="00B4264F"/>
    <w:rsid w:val="00B42E74"/>
    <w:rsid w:val="00B47115"/>
    <w:rsid w:val="00B5025E"/>
    <w:rsid w:val="00B502FF"/>
    <w:rsid w:val="00B54A7C"/>
    <w:rsid w:val="00B56EF5"/>
    <w:rsid w:val="00B61057"/>
    <w:rsid w:val="00B6552A"/>
    <w:rsid w:val="00B664CC"/>
    <w:rsid w:val="00B858CA"/>
    <w:rsid w:val="00B90411"/>
    <w:rsid w:val="00B916CD"/>
    <w:rsid w:val="00B954ED"/>
    <w:rsid w:val="00BA0A55"/>
    <w:rsid w:val="00BA1B8B"/>
    <w:rsid w:val="00BA4D45"/>
    <w:rsid w:val="00BA705F"/>
    <w:rsid w:val="00BB2824"/>
    <w:rsid w:val="00BB4DFA"/>
    <w:rsid w:val="00BB5937"/>
    <w:rsid w:val="00BC2598"/>
    <w:rsid w:val="00BC4741"/>
    <w:rsid w:val="00BC50DE"/>
    <w:rsid w:val="00BC54D4"/>
    <w:rsid w:val="00BD3C43"/>
    <w:rsid w:val="00BD599E"/>
    <w:rsid w:val="00BD788D"/>
    <w:rsid w:val="00BE0E64"/>
    <w:rsid w:val="00BE242E"/>
    <w:rsid w:val="00BE2C4C"/>
    <w:rsid w:val="00BE3E5F"/>
    <w:rsid w:val="00BF13F4"/>
    <w:rsid w:val="00BF1FE0"/>
    <w:rsid w:val="00C041CA"/>
    <w:rsid w:val="00C04AF2"/>
    <w:rsid w:val="00C05027"/>
    <w:rsid w:val="00C12238"/>
    <w:rsid w:val="00C14F98"/>
    <w:rsid w:val="00C3059E"/>
    <w:rsid w:val="00C31FE3"/>
    <w:rsid w:val="00C3511A"/>
    <w:rsid w:val="00C43843"/>
    <w:rsid w:val="00C537FB"/>
    <w:rsid w:val="00C54CB2"/>
    <w:rsid w:val="00C55223"/>
    <w:rsid w:val="00C64DA9"/>
    <w:rsid w:val="00C67694"/>
    <w:rsid w:val="00C72D53"/>
    <w:rsid w:val="00C7302A"/>
    <w:rsid w:val="00C73067"/>
    <w:rsid w:val="00C742AA"/>
    <w:rsid w:val="00C76847"/>
    <w:rsid w:val="00C774A8"/>
    <w:rsid w:val="00C80698"/>
    <w:rsid w:val="00C81991"/>
    <w:rsid w:val="00C84088"/>
    <w:rsid w:val="00C877DD"/>
    <w:rsid w:val="00C92380"/>
    <w:rsid w:val="00C936B5"/>
    <w:rsid w:val="00C979E8"/>
    <w:rsid w:val="00CA0FF1"/>
    <w:rsid w:val="00CA1604"/>
    <w:rsid w:val="00CA2AA6"/>
    <w:rsid w:val="00CA4D0F"/>
    <w:rsid w:val="00CA5CEE"/>
    <w:rsid w:val="00CC79B3"/>
    <w:rsid w:val="00CD0493"/>
    <w:rsid w:val="00CD30D0"/>
    <w:rsid w:val="00CD6466"/>
    <w:rsid w:val="00CD75DE"/>
    <w:rsid w:val="00CE06A7"/>
    <w:rsid w:val="00CE09C9"/>
    <w:rsid w:val="00CE5621"/>
    <w:rsid w:val="00CE61F5"/>
    <w:rsid w:val="00CF2103"/>
    <w:rsid w:val="00CF4A65"/>
    <w:rsid w:val="00CF7069"/>
    <w:rsid w:val="00D00C1B"/>
    <w:rsid w:val="00D02464"/>
    <w:rsid w:val="00D03C8C"/>
    <w:rsid w:val="00D13108"/>
    <w:rsid w:val="00D156AB"/>
    <w:rsid w:val="00D16A5C"/>
    <w:rsid w:val="00D17274"/>
    <w:rsid w:val="00D20B17"/>
    <w:rsid w:val="00D25C12"/>
    <w:rsid w:val="00D308ED"/>
    <w:rsid w:val="00D33051"/>
    <w:rsid w:val="00D340B2"/>
    <w:rsid w:val="00D37AC5"/>
    <w:rsid w:val="00D418C8"/>
    <w:rsid w:val="00D43B59"/>
    <w:rsid w:val="00D43EC3"/>
    <w:rsid w:val="00D55937"/>
    <w:rsid w:val="00D56836"/>
    <w:rsid w:val="00D56BF6"/>
    <w:rsid w:val="00D605B8"/>
    <w:rsid w:val="00D8149A"/>
    <w:rsid w:val="00D870DD"/>
    <w:rsid w:val="00D91DE7"/>
    <w:rsid w:val="00D924AC"/>
    <w:rsid w:val="00D92ECB"/>
    <w:rsid w:val="00DA22F2"/>
    <w:rsid w:val="00DA75E9"/>
    <w:rsid w:val="00DB0120"/>
    <w:rsid w:val="00DB15BB"/>
    <w:rsid w:val="00DB4B18"/>
    <w:rsid w:val="00DB6A22"/>
    <w:rsid w:val="00DB74C1"/>
    <w:rsid w:val="00DC20D3"/>
    <w:rsid w:val="00DC3282"/>
    <w:rsid w:val="00DC79DB"/>
    <w:rsid w:val="00DE0368"/>
    <w:rsid w:val="00DE0BBA"/>
    <w:rsid w:val="00DE10C0"/>
    <w:rsid w:val="00DE3905"/>
    <w:rsid w:val="00DE57B8"/>
    <w:rsid w:val="00DE58B6"/>
    <w:rsid w:val="00DE5AA0"/>
    <w:rsid w:val="00DE6C8C"/>
    <w:rsid w:val="00DE74F3"/>
    <w:rsid w:val="00DF038F"/>
    <w:rsid w:val="00DF3D0D"/>
    <w:rsid w:val="00DF6925"/>
    <w:rsid w:val="00E03863"/>
    <w:rsid w:val="00E144AE"/>
    <w:rsid w:val="00E21919"/>
    <w:rsid w:val="00E23085"/>
    <w:rsid w:val="00E42379"/>
    <w:rsid w:val="00E5422B"/>
    <w:rsid w:val="00E61AEA"/>
    <w:rsid w:val="00E70C3D"/>
    <w:rsid w:val="00E72A64"/>
    <w:rsid w:val="00E73BF0"/>
    <w:rsid w:val="00E74183"/>
    <w:rsid w:val="00E76A1F"/>
    <w:rsid w:val="00E77E1A"/>
    <w:rsid w:val="00E8680C"/>
    <w:rsid w:val="00E86840"/>
    <w:rsid w:val="00E8689E"/>
    <w:rsid w:val="00E91B10"/>
    <w:rsid w:val="00E95514"/>
    <w:rsid w:val="00E97DA7"/>
    <w:rsid w:val="00EB1FA3"/>
    <w:rsid w:val="00EC20AF"/>
    <w:rsid w:val="00EC333E"/>
    <w:rsid w:val="00EC3417"/>
    <w:rsid w:val="00EC47AE"/>
    <w:rsid w:val="00EC59D6"/>
    <w:rsid w:val="00EC76E6"/>
    <w:rsid w:val="00ED28A9"/>
    <w:rsid w:val="00ED66DC"/>
    <w:rsid w:val="00EE31DB"/>
    <w:rsid w:val="00EE6048"/>
    <w:rsid w:val="00EF276D"/>
    <w:rsid w:val="00EF352D"/>
    <w:rsid w:val="00EF3B17"/>
    <w:rsid w:val="00EF5F28"/>
    <w:rsid w:val="00EF745A"/>
    <w:rsid w:val="00F01BC8"/>
    <w:rsid w:val="00F05D94"/>
    <w:rsid w:val="00F068B3"/>
    <w:rsid w:val="00F13AFF"/>
    <w:rsid w:val="00F154A1"/>
    <w:rsid w:val="00F179A9"/>
    <w:rsid w:val="00F32C36"/>
    <w:rsid w:val="00F35E0F"/>
    <w:rsid w:val="00F434FB"/>
    <w:rsid w:val="00F456B2"/>
    <w:rsid w:val="00F4783F"/>
    <w:rsid w:val="00F54833"/>
    <w:rsid w:val="00F5655B"/>
    <w:rsid w:val="00F61034"/>
    <w:rsid w:val="00F71349"/>
    <w:rsid w:val="00F717B4"/>
    <w:rsid w:val="00F72087"/>
    <w:rsid w:val="00F7363A"/>
    <w:rsid w:val="00F824B4"/>
    <w:rsid w:val="00F84890"/>
    <w:rsid w:val="00F948D2"/>
    <w:rsid w:val="00F96AA4"/>
    <w:rsid w:val="00FA1448"/>
    <w:rsid w:val="00FA5E5C"/>
    <w:rsid w:val="00FA64DE"/>
    <w:rsid w:val="00FA71CA"/>
    <w:rsid w:val="00FA79FB"/>
    <w:rsid w:val="00FB103E"/>
    <w:rsid w:val="00FB37B2"/>
    <w:rsid w:val="00FD68D4"/>
    <w:rsid w:val="00FE2885"/>
    <w:rsid w:val="00FE4C92"/>
    <w:rsid w:val="00FE53EB"/>
    <w:rsid w:val="00FF53DF"/>
    <w:rsid w:val="00FF6D48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42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81991"/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81991"/>
    <w:rPr>
      <w:u w:val="single"/>
    </w:rPr>
  </w:style>
  <w:style w:type="table" w:customStyle="1" w:styleId="TableNormal">
    <w:name w:val="Table Normal"/>
    <w:rsid w:val="00C8199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rsid w:val="00C8199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rsid w:val="00C8199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rsid w:val="00C81991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bdr w:val="none" w:sz="0" w:space="0" w:color="auto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bdr w:val="none" w:sz="0" w:space="0" w:color="auto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0A55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C392A"/>
    <w:rPr>
      <w:rFonts w:cs="Arial Unicode MS"/>
      <w:color w:val="000000"/>
      <w:sz w:val="24"/>
      <w:szCs w:val="24"/>
      <w:u w:color="000000"/>
      <w:bdr w:val="nil"/>
    </w:rPr>
  </w:style>
  <w:style w:type="character" w:styleId="Siln">
    <w:name w:val="Strong"/>
    <w:basedOn w:val="Standardnpsmoodstavce"/>
    <w:uiPriority w:val="22"/>
    <w:qFormat/>
    <w:rsid w:val="00E21919"/>
    <w:rPr>
      <w:b/>
      <w:bCs/>
    </w:rPr>
  </w:style>
  <w:style w:type="paragraph" w:customStyle="1" w:styleId="xmprfxmsonormal">
    <w:name w:val="xmprfx_msonormal"/>
    <w:basedOn w:val="Normln"/>
    <w:rsid w:val="001540AB"/>
    <w:pPr>
      <w:spacing w:before="100" w:beforeAutospacing="1" w:after="100" w:afterAutospacing="1"/>
      <w:jc w:val="left"/>
    </w:pPr>
    <w:rPr>
      <w:rFonts w:eastAsia="Times New Roman" w:cs="Times New Roman"/>
      <w:color w:val="auto"/>
      <w:bdr w:val="none" w:sz="0" w:space="0" w:color="auto"/>
    </w:rPr>
  </w:style>
  <w:style w:type="paragraph" w:styleId="Odstavecseseznamem">
    <w:name w:val="List Paragraph"/>
    <w:basedOn w:val="Normln"/>
    <w:uiPriority w:val="34"/>
    <w:qFormat/>
    <w:rsid w:val="009E51D3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Times New Roman" w:cs="Times New Roman"/>
    </w:rPr>
  </w:style>
  <w:style w:type="paragraph" w:styleId="Normlnweb">
    <w:name w:val="Normal (Web)"/>
    <w:basedOn w:val="Normln"/>
    <w:uiPriority w:val="99"/>
    <w:unhideWhenUsed/>
    <w:rsid w:val="008D35AB"/>
    <w:pPr>
      <w:spacing w:before="100" w:beforeAutospacing="1" w:after="100" w:afterAutospacing="1"/>
      <w:jc w:val="left"/>
    </w:pPr>
    <w:rPr>
      <w:rFonts w:eastAsia="Times New Roman" w:cs="Times New Roman"/>
      <w:color w:val="auto"/>
      <w:bdr w:val="none" w:sz="0" w:space="0" w:color="auto"/>
    </w:rPr>
  </w:style>
  <w:style w:type="character" w:styleId="Sledovanodkaz">
    <w:name w:val="FollowedHyperlink"/>
    <w:basedOn w:val="Standardnpsmoodstavce"/>
    <w:uiPriority w:val="99"/>
    <w:semiHidden/>
    <w:unhideWhenUsed/>
    <w:rsid w:val="005268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81991"/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81991"/>
    <w:rPr>
      <w:u w:val="single"/>
    </w:rPr>
  </w:style>
  <w:style w:type="table" w:customStyle="1" w:styleId="TableNormal">
    <w:name w:val="Table Normal"/>
    <w:rsid w:val="00C81991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rsid w:val="00C8199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rsid w:val="00C8199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rsid w:val="00C81991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bdr w:val="none" w:sz="0" w:space="0" w:color="auto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bdr w:val="none" w:sz="0" w:space="0" w:color="auto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0A55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C392A"/>
    <w:rPr>
      <w:rFonts w:cs="Arial Unicode MS"/>
      <w:color w:val="000000"/>
      <w:sz w:val="24"/>
      <w:szCs w:val="24"/>
      <w:u w:color="000000"/>
      <w:bdr w:val="nil"/>
    </w:rPr>
  </w:style>
  <w:style w:type="character" w:styleId="Siln">
    <w:name w:val="Strong"/>
    <w:basedOn w:val="Standardnpsmoodstavce"/>
    <w:uiPriority w:val="22"/>
    <w:qFormat/>
    <w:rsid w:val="00E21919"/>
    <w:rPr>
      <w:b/>
      <w:bCs/>
    </w:rPr>
  </w:style>
  <w:style w:type="paragraph" w:customStyle="1" w:styleId="xmprfxmsonormal">
    <w:name w:val="xmprfx_msonormal"/>
    <w:basedOn w:val="Normln"/>
    <w:rsid w:val="001540AB"/>
    <w:pPr>
      <w:spacing w:before="100" w:beforeAutospacing="1" w:after="100" w:afterAutospacing="1"/>
      <w:jc w:val="left"/>
    </w:pPr>
    <w:rPr>
      <w:rFonts w:eastAsia="Times New Roman" w:cs="Times New Roman"/>
      <w:color w:val="auto"/>
      <w:bdr w:val="none" w:sz="0" w:space="0" w:color="auto"/>
    </w:rPr>
  </w:style>
  <w:style w:type="paragraph" w:styleId="Odstavecseseznamem">
    <w:name w:val="List Paragraph"/>
    <w:basedOn w:val="Normln"/>
    <w:uiPriority w:val="34"/>
    <w:qFormat/>
    <w:rsid w:val="009E51D3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Times New Roman" w:cs="Times New Roman"/>
    </w:rPr>
  </w:style>
  <w:style w:type="paragraph" w:styleId="Normlnweb">
    <w:name w:val="Normal (Web)"/>
    <w:basedOn w:val="Normln"/>
    <w:uiPriority w:val="99"/>
    <w:unhideWhenUsed/>
    <w:rsid w:val="008D35AB"/>
    <w:pPr>
      <w:spacing w:before="100" w:beforeAutospacing="1" w:after="100" w:afterAutospacing="1"/>
      <w:jc w:val="left"/>
    </w:pPr>
    <w:rPr>
      <w:rFonts w:eastAsia="Times New Roman" w:cs="Times New Roman"/>
      <w:color w:val="auto"/>
      <w:bdr w:val="none" w:sz="0" w:space="0" w:color="auto"/>
    </w:rPr>
  </w:style>
  <w:style w:type="character" w:styleId="Sledovanodkaz">
    <w:name w:val="FollowedHyperlink"/>
    <w:basedOn w:val="Standardnpsmoodstavce"/>
    <w:uiPriority w:val="99"/>
    <w:semiHidden/>
    <w:unhideWhenUsed/>
    <w:rsid w:val="005268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aluvkova@crestmorava.cz" TargetMode="Externa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yperlink" Target="https://www.linkedin.com/company/ostravaexpatcentr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facebook.com/ostravaexpatcentr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commentsExtended" Target="commentsExtended.xml"/><Relationship Id="rId10" Type="http://schemas.openxmlformats.org/officeDocument/2006/relationships/hyperlink" Target="https://www.ostravaexpat.e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ostravaexpat.eu/relocation-app/" TargetMode="External"/><Relationship Id="rId14" Type="http://schemas.openxmlformats.org/officeDocument/2006/relationships/hyperlink" Target="mailto:mnavratil@mspakt.cz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moje-misto.cz/wp-content/uploads/2020/08/logo_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B5DFA-474C-41BF-A969-A36A83C8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881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HSF System</dc:creator>
  <cp:lastModifiedBy>Uživatel systému Windows</cp:lastModifiedBy>
  <cp:revision>6</cp:revision>
  <cp:lastPrinted>2021-07-19T10:46:00Z</cp:lastPrinted>
  <dcterms:created xsi:type="dcterms:W3CDTF">2022-05-04T06:41:00Z</dcterms:created>
  <dcterms:modified xsi:type="dcterms:W3CDTF">2022-05-09T06:44:00Z</dcterms:modified>
</cp:coreProperties>
</file>